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4107" w14:textId="77777777" w:rsidR="009122BD" w:rsidRDefault="009122BD" w:rsidP="00136128">
      <w:pPr>
        <w:spacing w:after="0" w:line="240" w:lineRule="auto"/>
        <w:rPr>
          <w:rFonts w:ascii="Times New Roman" w:eastAsia="Times New Roman" w:hAnsi="Times New Roman" w:cs="Times New Roman"/>
          <w:sz w:val="30"/>
          <w:szCs w:val="30"/>
          <w:lang w:eastAsia="ru-RU"/>
        </w:rPr>
      </w:pPr>
    </w:p>
    <w:p w14:paraId="346A756C" w14:textId="77777777" w:rsidR="009122BD" w:rsidRPr="009122BD" w:rsidRDefault="009122BD" w:rsidP="009122BD">
      <w:pPr>
        <w:tabs>
          <w:tab w:val="left" w:pos="9000"/>
        </w:tabs>
        <w:spacing w:after="0" w:line="240" w:lineRule="auto"/>
        <w:ind w:left="-902" w:right="-6" w:firstLine="720"/>
        <w:jc w:val="center"/>
        <w:rPr>
          <w:rFonts w:ascii="Times New Roman" w:eastAsia="Calibri" w:hAnsi="Times New Roman" w:cs="Times New Roman"/>
          <w:b/>
          <w:sz w:val="32"/>
          <w:szCs w:val="32"/>
        </w:rPr>
      </w:pPr>
      <w:r w:rsidRPr="009122BD">
        <w:rPr>
          <w:rFonts w:ascii="Times New Roman" w:eastAsia="Calibri" w:hAnsi="Times New Roman" w:cs="Times New Roman"/>
          <w:b/>
          <w:sz w:val="32"/>
          <w:szCs w:val="32"/>
        </w:rPr>
        <w:t>Информационные материалы</w:t>
      </w:r>
    </w:p>
    <w:p w14:paraId="73279097" w14:textId="77777777" w:rsidR="009122BD" w:rsidRPr="009122BD" w:rsidRDefault="009122BD" w:rsidP="009122BD">
      <w:pPr>
        <w:tabs>
          <w:tab w:val="left" w:pos="9000"/>
        </w:tabs>
        <w:spacing w:after="0" w:line="240" w:lineRule="auto"/>
        <w:ind w:left="-902" w:right="-6" w:firstLine="720"/>
        <w:jc w:val="center"/>
        <w:rPr>
          <w:rFonts w:ascii="Times New Roman" w:eastAsia="Calibri" w:hAnsi="Times New Roman" w:cs="Times New Roman"/>
          <w:b/>
          <w:sz w:val="32"/>
          <w:szCs w:val="32"/>
        </w:rPr>
      </w:pPr>
      <w:r w:rsidRPr="009122BD">
        <w:rPr>
          <w:rFonts w:ascii="Times New Roman" w:eastAsia="Calibri" w:hAnsi="Times New Roman" w:cs="Times New Roman"/>
          <w:b/>
          <w:sz w:val="32"/>
          <w:szCs w:val="32"/>
        </w:rPr>
        <w:t>для проведения единого дня информирования</w:t>
      </w:r>
    </w:p>
    <w:p w14:paraId="7A66239C" w14:textId="77777777" w:rsidR="009122BD" w:rsidRPr="009122BD" w:rsidRDefault="009122BD" w:rsidP="009122BD">
      <w:pPr>
        <w:spacing w:after="0" w:line="230" w:lineRule="auto"/>
        <w:jc w:val="center"/>
        <w:rPr>
          <w:rFonts w:ascii="Times New Roman" w:eastAsia="Calibri" w:hAnsi="Times New Roman" w:cs="Times New Roman"/>
          <w:b/>
          <w:sz w:val="32"/>
          <w:szCs w:val="32"/>
        </w:rPr>
      </w:pPr>
      <w:r w:rsidRPr="009122BD">
        <w:rPr>
          <w:rFonts w:ascii="Times New Roman" w:eastAsia="Calibri" w:hAnsi="Times New Roman" w:cs="Times New Roman"/>
          <w:b/>
          <w:sz w:val="32"/>
          <w:szCs w:val="32"/>
        </w:rPr>
        <w:t>(апрель 2021 г.)</w:t>
      </w:r>
    </w:p>
    <w:p w14:paraId="4DEAF95B"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A6CE77B"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EF94834"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C53C9A8"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56C18E8"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5F04652E"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6AA7AF0"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1B031AF7"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612E302C" w14:textId="77777777" w:rsidR="009122BD" w:rsidRPr="009122BD" w:rsidRDefault="009122BD" w:rsidP="009122BD">
      <w:pPr>
        <w:spacing w:after="0" w:line="230" w:lineRule="auto"/>
        <w:jc w:val="center"/>
        <w:rPr>
          <w:rFonts w:ascii="Times New Roman" w:eastAsia="Calibri" w:hAnsi="Times New Roman" w:cs="Times New Roman"/>
          <w:sz w:val="30"/>
          <w:szCs w:val="30"/>
          <w:lang w:eastAsia="ru-RU"/>
        </w:rPr>
      </w:pPr>
    </w:p>
    <w:p w14:paraId="43FAFBE6" w14:textId="77777777" w:rsidR="009122BD" w:rsidRPr="009122BD" w:rsidRDefault="009122BD" w:rsidP="009122BD">
      <w:pPr>
        <w:spacing w:after="0" w:line="230" w:lineRule="auto"/>
        <w:jc w:val="center"/>
        <w:rPr>
          <w:rFonts w:ascii="Times New Roman" w:eastAsia="Calibri" w:hAnsi="Times New Roman" w:cs="Times New Roman"/>
          <w:sz w:val="36"/>
          <w:szCs w:val="36"/>
          <w:lang w:eastAsia="ru-RU"/>
        </w:rPr>
      </w:pPr>
    </w:p>
    <w:p w14:paraId="0E9E8052" w14:textId="77777777" w:rsidR="009122BD" w:rsidRPr="009122BD" w:rsidRDefault="009122BD" w:rsidP="009122BD">
      <w:pPr>
        <w:spacing w:after="0" w:line="230" w:lineRule="auto"/>
        <w:jc w:val="center"/>
        <w:rPr>
          <w:rFonts w:ascii="Times New Roman" w:eastAsia="Calibri" w:hAnsi="Times New Roman" w:cs="Times New Roman"/>
          <w:sz w:val="36"/>
          <w:szCs w:val="36"/>
          <w:lang w:eastAsia="ru-RU"/>
        </w:rPr>
      </w:pPr>
    </w:p>
    <w:p w14:paraId="544A7874" w14:textId="77777777" w:rsidR="009122BD" w:rsidRPr="009122BD" w:rsidRDefault="009122BD" w:rsidP="009122BD">
      <w:pPr>
        <w:spacing w:after="0" w:line="230" w:lineRule="auto"/>
        <w:jc w:val="center"/>
        <w:rPr>
          <w:rFonts w:ascii="Times New Roman" w:eastAsia="Calibri" w:hAnsi="Times New Roman" w:cs="Times New Roman"/>
          <w:b/>
          <w:i/>
          <w:sz w:val="40"/>
          <w:szCs w:val="40"/>
          <w:lang w:eastAsia="ru-RU"/>
        </w:rPr>
      </w:pPr>
      <w:r w:rsidRPr="009122BD">
        <w:rPr>
          <w:rFonts w:ascii="Times New Roman" w:eastAsia="Calibri" w:hAnsi="Times New Roman" w:cs="Times New Roman"/>
          <w:b/>
          <w:sz w:val="40"/>
          <w:szCs w:val="40"/>
          <w:lang w:eastAsia="ru-RU"/>
        </w:rPr>
        <w:t>Сохранение исторической памяти о победе советского народа в Великой Отечественной войне</w:t>
      </w:r>
    </w:p>
    <w:p w14:paraId="2B268349" w14:textId="77777777" w:rsidR="009122BD" w:rsidRPr="009122BD" w:rsidRDefault="009122BD" w:rsidP="009122BD">
      <w:pPr>
        <w:spacing w:after="0" w:line="230" w:lineRule="auto"/>
        <w:jc w:val="center"/>
        <w:rPr>
          <w:rFonts w:ascii="Times New Roman" w:eastAsia="Calibri" w:hAnsi="Times New Roman" w:cs="Times New Roman"/>
          <w:sz w:val="36"/>
          <w:szCs w:val="36"/>
          <w:lang w:eastAsia="ru-RU"/>
        </w:rPr>
      </w:pPr>
    </w:p>
    <w:p w14:paraId="7F87555E"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05E2ECCA"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6DA2BBC0"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1709A1B3" w14:textId="593512D0"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r w:rsidRPr="009122BD">
        <w:rPr>
          <w:rFonts w:ascii="Times New Roman" w:eastAsia="Calibri" w:hAnsi="Times New Roman" w:cs="Times New Roman"/>
          <w:noProof/>
          <w:sz w:val="30"/>
          <w:szCs w:val="30"/>
          <w:lang w:eastAsia="ru-RU"/>
        </w:rPr>
        <w:drawing>
          <wp:inline distT="0" distB="0" distL="0" distR="0" wp14:anchorId="0EF6FD92" wp14:editId="12B58828">
            <wp:extent cx="2152650" cy="1600200"/>
            <wp:effectExtent l="0" t="0" r="0" b="0"/>
            <wp:docPr id="2" name="Рисунок 2" descr="bg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ga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600200"/>
                    </a:xfrm>
                    <a:prstGeom prst="rect">
                      <a:avLst/>
                    </a:prstGeom>
                    <a:noFill/>
                    <a:ln>
                      <a:noFill/>
                    </a:ln>
                  </pic:spPr>
                </pic:pic>
              </a:graphicData>
            </a:graphic>
          </wp:inline>
        </w:drawing>
      </w:r>
    </w:p>
    <w:p w14:paraId="678D07B2"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286D364B"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00C8B40A"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2EAFA07A" w14:textId="77777777" w:rsidR="009122BD" w:rsidRPr="009122BD" w:rsidRDefault="009122BD" w:rsidP="009122BD">
      <w:pPr>
        <w:spacing w:after="0" w:line="230" w:lineRule="auto"/>
        <w:jc w:val="center"/>
        <w:rPr>
          <w:rFonts w:ascii="Times New Roman" w:eastAsia="Calibri" w:hAnsi="Times New Roman" w:cs="Times New Roman"/>
          <w:i/>
          <w:sz w:val="30"/>
          <w:szCs w:val="30"/>
          <w:lang w:eastAsia="ru-RU"/>
        </w:rPr>
      </w:pPr>
    </w:p>
    <w:p w14:paraId="22AC2EAE" w14:textId="63F8EAE8" w:rsidR="009122BD" w:rsidRDefault="009122BD" w:rsidP="009122BD">
      <w:pPr>
        <w:spacing w:after="0" w:line="230" w:lineRule="auto"/>
        <w:jc w:val="center"/>
        <w:rPr>
          <w:rFonts w:ascii="Times New Roman" w:eastAsia="Calibri" w:hAnsi="Times New Roman" w:cs="Times New Roman"/>
          <w:i/>
          <w:sz w:val="30"/>
          <w:szCs w:val="30"/>
          <w:lang w:eastAsia="ru-RU"/>
        </w:rPr>
      </w:pPr>
    </w:p>
    <w:p w14:paraId="5F58C2BC" w14:textId="6B339B2F" w:rsidR="009F0625" w:rsidRDefault="009F0625" w:rsidP="009122BD">
      <w:pPr>
        <w:spacing w:after="0" w:line="230" w:lineRule="auto"/>
        <w:jc w:val="center"/>
        <w:rPr>
          <w:rFonts w:ascii="Times New Roman" w:eastAsia="Calibri" w:hAnsi="Times New Roman" w:cs="Times New Roman"/>
          <w:i/>
          <w:sz w:val="30"/>
          <w:szCs w:val="30"/>
          <w:lang w:eastAsia="ru-RU"/>
        </w:rPr>
      </w:pPr>
    </w:p>
    <w:p w14:paraId="35D541B3" w14:textId="514651F5" w:rsidR="009F0625" w:rsidRDefault="009F0625" w:rsidP="009122BD">
      <w:pPr>
        <w:spacing w:after="0" w:line="230" w:lineRule="auto"/>
        <w:jc w:val="center"/>
        <w:rPr>
          <w:rFonts w:ascii="Times New Roman" w:eastAsia="Calibri" w:hAnsi="Times New Roman" w:cs="Times New Roman"/>
          <w:i/>
          <w:sz w:val="30"/>
          <w:szCs w:val="30"/>
          <w:lang w:eastAsia="ru-RU"/>
        </w:rPr>
      </w:pPr>
    </w:p>
    <w:p w14:paraId="6C37F76E" w14:textId="77777777" w:rsidR="007D7772" w:rsidRPr="008573A4"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14:paraId="3A1C30A5" w14:textId="77777777"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Материал подготовлен</w:t>
      </w:r>
    </w:p>
    <w:p w14:paraId="6683032E" w14:textId="77777777" w:rsidR="00160C3C"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14:paraId="4B1DE25D" w14:textId="77777777" w:rsidR="00EE0383" w:rsidRPr="008573A4"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на основе сведений </w:t>
      </w:r>
      <w:r w:rsidR="00EE0383" w:rsidRPr="008573A4">
        <w:rPr>
          <w:rFonts w:ascii="Times New Roman" w:eastAsia="Times New Roman" w:hAnsi="Times New Roman" w:cs="Times New Roman"/>
          <w:i/>
          <w:color w:val="000000" w:themeColor="text1"/>
          <w:sz w:val="30"/>
          <w:szCs w:val="30"/>
          <w:lang w:eastAsia="ru-RU"/>
        </w:rPr>
        <w:t>Н</w:t>
      </w:r>
      <w:r w:rsidR="00402549" w:rsidRPr="008573A4">
        <w:rPr>
          <w:rFonts w:ascii="Times New Roman" w:eastAsia="Times New Roman" w:hAnsi="Times New Roman" w:cs="Times New Roman"/>
          <w:i/>
          <w:color w:val="000000" w:themeColor="text1"/>
          <w:sz w:val="30"/>
          <w:szCs w:val="30"/>
          <w:lang w:eastAsia="ru-RU"/>
        </w:rPr>
        <w:t>ационально</w:t>
      </w:r>
      <w:r w:rsidR="004D4584" w:rsidRPr="008573A4">
        <w:rPr>
          <w:rFonts w:ascii="Times New Roman" w:eastAsia="Times New Roman" w:hAnsi="Times New Roman" w:cs="Times New Roman"/>
          <w:i/>
          <w:color w:val="000000" w:themeColor="text1"/>
          <w:sz w:val="30"/>
          <w:szCs w:val="30"/>
          <w:lang w:eastAsia="ru-RU"/>
        </w:rPr>
        <w:t>й</w:t>
      </w:r>
      <w:r w:rsidR="00402549" w:rsidRPr="008573A4">
        <w:rPr>
          <w:rFonts w:ascii="Times New Roman" w:eastAsia="Times New Roman" w:hAnsi="Times New Roman" w:cs="Times New Roman"/>
          <w:i/>
          <w:color w:val="000000" w:themeColor="text1"/>
          <w:sz w:val="30"/>
          <w:szCs w:val="30"/>
          <w:lang w:eastAsia="ru-RU"/>
        </w:rPr>
        <w:t xml:space="preserve"> академии наук </w:t>
      </w:r>
      <w:r w:rsidR="00EE0383" w:rsidRPr="008573A4">
        <w:rPr>
          <w:rFonts w:ascii="Times New Roman" w:eastAsia="Times New Roman" w:hAnsi="Times New Roman" w:cs="Times New Roman"/>
          <w:i/>
          <w:color w:val="000000" w:themeColor="text1"/>
          <w:sz w:val="30"/>
          <w:szCs w:val="30"/>
          <w:lang w:eastAsia="ru-RU"/>
        </w:rPr>
        <w:t>Беларуси</w:t>
      </w:r>
      <w:r w:rsidR="00796AB5" w:rsidRPr="008573A4">
        <w:rPr>
          <w:rFonts w:ascii="Times New Roman" w:eastAsia="Times New Roman" w:hAnsi="Times New Roman" w:cs="Times New Roman"/>
          <w:i/>
          <w:color w:val="000000" w:themeColor="text1"/>
          <w:sz w:val="30"/>
          <w:szCs w:val="30"/>
          <w:lang w:eastAsia="ru-RU"/>
        </w:rPr>
        <w:t>,</w:t>
      </w:r>
      <w:r w:rsidR="00402549" w:rsidRPr="008573A4">
        <w:rPr>
          <w:rFonts w:ascii="Times New Roman" w:eastAsia="Times New Roman" w:hAnsi="Times New Roman" w:cs="Times New Roman"/>
          <w:i/>
          <w:color w:val="000000" w:themeColor="text1"/>
          <w:sz w:val="30"/>
          <w:szCs w:val="30"/>
          <w:lang w:eastAsia="ru-RU"/>
        </w:rPr>
        <w:t xml:space="preserve"> </w:t>
      </w:r>
      <w:r w:rsidR="00EE0383" w:rsidRPr="008573A4">
        <w:rPr>
          <w:rFonts w:ascii="Times New Roman" w:eastAsia="Times New Roman" w:hAnsi="Times New Roman" w:cs="Times New Roman"/>
          <w:i/>
          <w:color w:val="000000" w:themeColor="text1"/>
          <w:sz w:val="30"/>
          <w:szCs w:val="30"/>
          <w:lang w:eastAsia="ru-RU"/>
        </w:rPr>
        <w:t>Б</w:t>
      </w:r>
      <w:r w:rsidR="00402549" w:rsidRPr="008573A4">
        <w:rPr>
          <w:rFonts w:ascii="Times New Roman" w:eastAsia="Times New Roman" w:hAnsi="Times New Roman" w:cs="Times New Roman"/>
          <w:i/>
          <w:color w:val="000000" w:themeColor="text1"/>
          <w:sz w:val="30"/>
          <w:szCs w:val="30"/>
          <w:lang w:eastAsia="ru-RU"/>
        </w:rPr>
        <w:t>елорусског</w:t>
      </w:r>
      <w:r w:rsidR="00796AB5" w:rsidRPr="008573A4">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8573A4">
        <w:rPr>
          <w:rFonts w:ascii="Times New Roman" w:eastAsia="Times New Roman" w:hAnsi="Times New Roman" w:cs="Times New Roman"/>
          <w:i/>
          <w:color w:val="000000" w:themeColor="text1"/>
          <w:sz w:val="30"/>
          <w:szCs w:val="30"/>
          <w:lang w:eastAsia="ru-RU"/>
        </w:rPr>
        <w:t xml:space="preserve">материалов </w:t>
      </w:r>
      <w:proofErr w:type="spellStart"/>
      <w:r w:rsidR="00997BBF" w:rsidRPr="008573A4">
        <w:rPr>
          <w:rFonts w:ascii="Times New Roman" w:eastAsia="Times New Roman" w:hAnsi="Times New Roman" w:cs="Times New Roman"/>
          <w:i/>
          <w:color w:val="000000" w:themeColor="text1"/>
          <w:sz w:val="30"/>
          <w:szCs w:val="30"/>
          <w:lang w:eastAsia="ru-RU"/>
        </w:rPr>
        <w:t>БелТА</w:t>
      </w:r>
      <w:proofErr w:type="spellEnd"/>
      <w:r w:rsidR="00997BBF" w:rsidRPr="008573A4">
        <w:rPr>
          <w:rFonts w:ascii="Times New Roman" w:eastAsia="Times New Roman" w:hAnsi="Times New Roman" w:cs="Times New Roman"/>
          <w:i/>
          <w:color w:val="000000" w:themeColor="text1"/>
          <w:sz w:val="30"/>
          <w:szCs w:val="30"/>
          <w:lang w:eastAsia="ru-RU"/>
        </w:rPr>
        <w:t xml:space="preserve"> и </w:t>
      </w:r>
      <w:r w:rsidR="00B66442" w:rsidRPr="008573A4">
        <w:rPr>
          <w:rFonts w:ascii="Times New Roman" w:eastAsia="Times New Roman" w:hAnsi="Times New Roman" w:cs="Times New Roman"/>
          <w:i/>
          <w:color w:val="000000" w:themeColor="text1"/>
          <w:sz w:val="30"/>
          <w:szCs w:val="30"/>
          <w:lang w:eastAsia="ru-RU"/>
        </w:rPr>
        <w:br/>
      </w:r>
      <w:r w:rsidR="00997BBF" w:rsidRPr="008573A4">
        <w:rPr>
          <w:rFonts w:ascii="Times New Roman" w:eastAsia="Times New Roman" w:hAnsi="Times New Roman" w:cs="Times New Roman"/>
          <w:i/>
          <w:color w:val="000000" w:themeColor="text1"/>
          <w:sz w:val="30"/>
          <w:szCs w:val="30"/>
          <w:lang w:eastAsia="ru-RU"/>
        </w:rPr>
        <w:t>«СБ. Беларусь сегодня»</w:t>
      </w:r>
    </w:p>
    <w:p w14:paraId="15260CE3" w14:textId="77777777" w:rsidR="002B1C1B" w:rsidRPr="008573A4"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lastRenderedPageBreak/>
        <w:t>Возможность дышать свободно</w:t>
      </w:r>
      <w:r w:rsidR="002B1C1B" w:rsidRPr="008573A4">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8573A4">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8573A4">
        <w:rPr>
          <w:rFonts w:ascii="Times New Roman" w:eastAsia="Times New Roman" w:hAnsi="Times New Roman" w:cs="Times New Roman"/>
          <w:bCs/>
          <w:color w:val="000000" w:themeColor="text1"/>
          <w:sz w:val="30"/>
          <w:szCs w:val="30"/>
          <w:lang w:eastAsia="ru-RU"/>
        </w:rPr>
        <w:t xml:space="preserve"> </w:t>
      </w:r>
      <w:r w:rsidR="00997BBF" w:rsidRPr="008573A4">
        <w:rPr>
          <w:rFonts w:ascii="Times New Roman" w:eastAsia="Times New Roman" w:hAnsi="Times New Roman" w:cs="Times New Roman"/>
          <w:bCs/>
          <w:color w:val="000000" w:themeColor="text1"/>
          <w:sz w:val="30"/>
          <w:szCs w:val="30"/>
          <w:lang w:eastAsia="ru-RU"/>
        </w:rPr>
        <w:t>Войны</w:t>
      </w:r>
      <w:r w:rsidR="00402549" w:rsidRPr="008573A4">
        <w:rPr>
          <w:rFonts w:ascii="Times New Roman" w:eastAsia="Times New Roman" w:hAnsi="Times New Roman" w:cs="Times New Roman"/>
          <w:bCs/>
          <w:color w:val="000000" w:themeColor="text1"/>
          <w:sz w:val="30"/>
          <w:szCs w:val="30"/>
          <w:lang w:eastAsia="ru-RU"/>
        </w:rPr>
        <w:t xml:space="preserve"> за </w:t>
      </w:r>
      <w:r w:rsidR="00997BBF" w:rsidRPr="008573A4">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8573A4">
        <w:rPr>
          <w:rFonts w:ascii="Times New Roman" w:eastAsia="Times New Roman" w:hAnsi="Times New Roman" w:cs="Times New Roman"/>
          <w:bCs/>
          <w:color w:val="000000" w:themeColor="text1"/>
          <w:sz w:val="30"/>
          <w:szCs w:val="30"/>
          <w:lang w:eastAsia="ru-RU"/>
        </w:rPr>
        <w:t xml:space="preserve"> на карте мира. </w:t>
      </w:r>
    </w:p>
    <w:p w14:paraId="6FC92206" w14:textId="77777777"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8573A4">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14:paraId="122B3DEA" w14:textId="77777777" w:rsidR="00402549" w:rsidRPr="008573A4"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8573A4">
        <w:rPr>
          <w:rFonts w:ascii="Times New Roman" w:eastAsia="Times New Roman" w:hAnsi="Times New Roman" w:cs="Times New Roman"/>
          <w:b/>
          <w:bCs/>
          <w:color w:val="000000" w:themeColor="text1"/>
          <w:sz w:val="30"/>
          <w:szCs w:val="30"/>
          <w:lang w:eastAsia="ru-RU"/>
        </w:rPr>
        <w:t>2020</w:t>
      </w:r>
      <w:r w:rsidRPr="008573A4">
        <w:rPr>
          <w:rFonts w:ascii="Times New Roman" w:eastAsia="Times New Roman" w:hAnsi="Times New Roman" w:cs="Times New Roman"/>
          <w:b/>
          <w:bCs/>
          <w:color w:val="000000" w:themeColor="text1"/>
          <w:sz w:val="30"/>
          <w:szCs w:val="30"/>
          <w:lang w:eastAsia="ru-RU"/>
        </w:rPr>
        <w:t xml:space="preserve"> г</w:t>
      </w:r>
      <w:r w:rsidR="00944721" w:rsidRPr="008573A4">
        <w:rPr>
          <w:rFonts w:ascii="Times New Roman" w:eastAsia="Times New Roman" w:hAnsi="Times New Roman" w:cs="Times New Roman"/>
          <w:b/>
          <w:bCs/>
          <w:color w:val="000000" w:themeColor="text1"/>
          <w:sz w:val="30"/>
          <w:szCs w:val="30"/>
          <w:lang w:eastAsia="ru-RU"/>
        </w:rPr>
        <w:t>.</w:t>
      </w:r>
      <w:r w:rsidRPr="008573A4">
        <w:rPr>
          <w:rFonts w:ascii="Times New Roman" w:eastAsia="Times New Roman" w:hAnsi="Times New Roman" w:cs="Times New Roman"/>
          <w:b/>
          <w:bCs/>
          <w:color w:val="000000" w:themeColor="text1"/>
          <w:sz w:val="30"/>
          <w:szCs w:val="30"/>
          <w:lang w:eastAsia="ru-RU"/>
        </w:rPr>
        <w:t xml:space="preserve">, </w:t>
      </w:r>
      <w:proofErr w:type="spellStart"/>
      <w:r w:rsidRPr="008573A4">
        <w:rPr>
          <w:rFonts w:ascii="Times New Roman" w:eastAsia="Times New Roman" w:hAnsi="Times New Roman" w:cs="Times New Roman"/>
          <w:b/>
          <w:bCs/>
          <w:color w:val="000000" w:themeColor="text1"/>
          <w:sz w:val="30"/>
          <w:szCs w:val="30"/>
          <w:lang w:eastAsia="ru-RU"/>
        </w:rPr>
        <w:t>А.Г.Лукашенко</w:t>
      </w:r>
      <w:proofErr w:type="spellEnd"/>
      <w:r w:rsidRPr="008573A4">
        <w:rPr>
          <w:rFonts w:ascii="Times New Roman" w:eastAsia="Times New Roman" w:hAnsi="Times New Roman" w:cs="Times New Roman"/>
          <w:b/>
          <w:bCs/>
          <w:color w:val="000000" w:themeColor="text1"/>
          <w:sz w:val="30"/>
          <w:szCs w:val="30"/>
          <w:lang w:eastAsia="ru-RU"/>
        </w:rPr>
        <w:t xml:space="preserve"> заявил</w:t>
      </w:r>
      <w:r w:rsidRPr="008573A4">
        <w:rPr>
          <w:rFonts w:ascii="Times New Roman" w:eastAsia="Times New Roman" w:hAnsi="Times New Roman" w:cs="Times New Roman"/>
          <w:bCs/>
          <w:color w:val="000000" w:themeColor="text1"/>
          <w:sz w:val="30"/>
          <w:szCs w:val="30"/>
          <w:lang w:eastAsia="ru-RU"/>
        </w:rPr>
        <w:t>: «</w:t>
      </w:r>
      <w:r w:rsidR="00402549" w:rsidRPr="008573A4">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8573A4">
        <w:rPr>
          <w:rFonts w:ascii="Times New Roman" w:eastAsia="Times New Roman" w:hAnsi="Times New Roman" w:cs="Times New Roman"/>
          <w:bCs/>
          <w:i/>
          <w:color w:val="000000" w:themeColor="text1"/>
          <w:sz w:val="30"/>
          <w:szCs w:val="30"/>
          <w:lang w:eastAsia="ru-RU"/>
        </w:rPr>
        <w:t>.</w:t>
      </w:r>
    </w:p>
    <w:p w14:paraId="1FF2E5B1" w14:textId="77777777" w:rsidR="00402549" w:rsidRPr="008573A4"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8573A4">
        <w:rPr>
          <w:rFonts w:ascii="Times New Roman" w:eastAsia="Times New Roman" w:hAnsi="Times New Roman" w:cs="Times New Roman"/>
          <w:bCs/>
          <w:i/>
          <w:color w:val="000000" w:themeColor="text1"/>
          <w:sz w:val="30"/>
          <w:szCs w:val="30"/>
          <w:lang w:eastAsia="ru-RU"/>
        </w:rPr>
        <w:t>должны</w:t>
      </w:r>
      <w:r w:rsidRPr="008573A4">
        <w:rPr>
          <w:rFonts w:ascii="Times New Roman" w:eastAsia="Times New Roman" w:hAnsi="Times New Roman" w:cs="Times New Roman"/>
          <w:bCs/>
          <w:i/>
          <w:color w:val="000000" w:themeColor="text1"/>
          <w:sz w:val="30"/>
          <w:szCs w:val="30"/>
          <w:lang w:eastAsia="ru-RU"/>
        </w:rPr>
        <w:t xml:space="preserve"> расценивать</w:t>
      </w:r>
      <w:r w:rsidR="002B1C1B" w:rsidRPr="008573A4">
        <w:rPr>
          <w:rFonts w:ascii="Times New Roman" w:eastAsia="Times New Roman" w:hAnsi="Times New Roman" w:cs="Times New Roman"/>
          <w:bCs/>
          <w:i/>
          <w:color w:val="000000" w:themeColor="text1"/>
          <w:sz w:val="30"/>
          <w:szCs w:val="30"/>
          <w:lang w:eastAsia="ru-RU"/>
        </w:rPr>
        <w:t>ся</w:t>
      </w:r>
      <w:r w:rsidRPr="008573A4">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w:t>
      </w:r>
    </w:p>
    <w:p w14:paraId="44628D2B" w14:textId="77777777" w:rsidR="00E12BD9" w:rsidRPr="008573A4"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8573A4">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8573A4">
        <w:rPr>
          <w:rFonts w:ascii="Times New Roman" w:eastAsia="Times New Roman" w:hAnsi="Times New Roman" w:cs="Times New Roman"/>
          <w:b/>
          <w:bCs/>
          <w:color w:val="000000" w:themeColor="text1"/>
          <w:sz w:val="30"/>
          <w:szCs w:val="30"/>
          <w:lang w:eastAsia="ru-RU"/>
        </w:rPr>
        <w:br/>
        <w:t>в 1941 </w:t>
      </w:r>
      <w:r w:rsidRPr="008573A4">
        <w:rPr>
          <w:rFonts w:ascii="Times New Roman" w:eastAsia="Times New Roman" w:hAnsi="Times New Roman" w:cs="Times New Roman"/>
          <w:b/>
          <w:bCs/>
          <w:color w:val="000000" w:themeColor="text1"/>
          <w:sz w:val="30"/>
          <w:szCs w:val="30"/>
          <w:lang w:eastAsia="ru-RU"/>
        </w:rPr>
        <w:t>г</w:t>
      </w:r>
      <w:r w:rsidR="00944721" w:rsidRPr="008573A4">
        <w:rPr>
          <w:rFonts w:ascii="Times New Roman" w:eastAsia="Times New Roman" w:hAnsi="Times New Roman" w:cs="Times New Roman"/>
          <w:b/>
          <w:bCs/>
          <w:color w:val="000000" w:themeColor="text1"/>
          <w:sz w:val="30"/>
          <w:szCs w:val="30"/>
          <w:lang w:eastAsia="ru-RU"/>
        </w:rPr>
        <w:t>.</w:t>
      </w:r>
    </w:p>
    <w:p w14:paraId="13CE8A9B" w14:textId="77777777" w:rsidR="009A28E6" w:rsidRPr="008573A4"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
          <w:bCs/>
          <w:i/>
          <w:color w:val="000000" w:themeColor="text1"/>
          <w:sz w:val="30"/>
          <w:szCs w:val="30"/>
          <w:lang w:eastAsia="ru-RU"/>
        </w:rPr>
        <w:t xml:space="preserve">Вниманию выступающих: </w:t>
      </w:r>
      <w:r w:rsidRPr="008573A4">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8573A4">
        <w:rPr>
          <w:rFonts w:ascii="Times New Roman" w:eastAsia="Times New Roman" w:hAnsi="Times New Roman" w:cs="Times New Roman"/>
          <w:bCs/>
          <w:i/>
          <w:color w:val="000000" w:themeColor="text1"/>
          <w:sz w:val="30"/>
          <w:szCs w:val="30"/>
          <w:lang w:eastAsia="ru-RU"/>
        </w:rPr>
        <w:t>ко</w:t>
      </w:r>
      <w:r w:rsidR="003C2ECA" w:rsidRPr="008573A4">
        <w:rPr>
          <w:rFonts w:ascii="Times New Roman" w:eastAsia="Times New Roman" w:hAnsi="Times New Roman" w:cs="Times New Roman"/>
          <w:bCs/>
          <w:i/>
          <w:color w:val="000000" w:themeColor="text1"/>
          <w:sz w:val="30"/>
          <w:szCs w:val="30"/>
          <w:lang w:eastAsia="ru-RU"/>
        </w:rPr>
        <w:t>н</w:t>
      </w:r>
      <w:r w:rsidR="00361333" w:rsidRPr="008573A4">
        <w:rPr>
          <w:rFonts w:ascii="Times New Roman" w:eastAsia="Times New Roman" w:hAnsi="Times New Roman" w:cs="Times New Roman"/>
          <w:bCs/>
          <w:i/>
          <w:color w:val="000000" w:themeColor="text1"/>
          <w:sz w:val="30"/>
          <w:szCs w:val="30"/>
          <w:lang w:eastAsia="ru-RU"/>
        </w:rPr>
        <w:t>кретные</w:t>
      </w:r>
      <w:r w:rsidRPr="008573A4">
        <w:rPr>
          <w:rFonts w:ascii="Times New Roman" w:eastAsia="Times New Roman" w:hAnsi="Times New Roman" w:cs="Times New Roman"/>
          <w:bCs/>
          <w:i/>
          <w:color w:val="000000" w:themeColor="text1"/>
          <w:sz w:val="30"/>
          <w:szCs w:val="30"/>
          <w:lang w:eastAsia="ru-RU"/>
        </w:rPr>
        <w:t xml:space="preserve"> примеры</w:t>
      </w:r>
      <w:r w:rsidRPr="008573A4">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мужества</w:t>
      </w:r>
      <w:r w:rsidRPr="008573A4">
        <w:rPr>
          <w:rFonts w:ascii="Times New Roman" w:eastAsia="Times New Roman" w:hAnsi="Times New Roman" w:cs="Times New Roman"/>
          <w:bCs/>
          <w:i/>
          <w:color w:val="000000" w:themeColor="text1"/>
          <w:sz w:val="30"/>
          <w:szCs w:val="30"/>
          <w:lang w:eastAsia="ru-RU"/>
        </w:rPr>
        <w:t xml:space="preserve"> и героизм</w:t>
      </w:r>
      <w:r w:rsidR="00361333" w:rsidRPr="008573A4">
        <w:rPr>
          <w:rFonts w:ascii="Times New Roman" w:eastAsia="Times New Roman" w:hAnsi="Times New Roman" w:cs="Times New Roman"/>
          <w:bCs/>
          <w:i/>
          <w:color w:val="000000" w:themeColor="text1"/>
          <w:sz w:val="30"/>
          <w:szCs w:val="30"/>
          <w:lang w:eastAsia="ru-RU"/>
        </w:rPr>
        <w:t>а</w:t>
      </w:r>
      <w:r w:rsidRPr="008573A4">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8573A4">
        <w:rPr>
          <w:rFonts w:ascii="Times New Roman" w:eastAsia="Times New Roman" w:hAnsi="Times New Roman" w:cs="Times New Roman"/>
          <w:bCs/>
          <w:i/>
          <w:color w:val="000000" w:themeColor="text1"/>
          <w:sz w:val="30"/>
          <w:szCs w:val="30"/>
          <w:lang w:eastAsia="ru-RU"/>
        </w:rPr>
        <w:t xml:space="preserve"> на начальном этапе войны, </w:t>
      </w:r>
      <w:r w:rsidRPr="008573A4">
        <w:rPr>
          <w:rFonts w:ascii="Times New Roman" w:eastAsia="Times New Roman" w:hAnsi="Times New Roman" w:cs="Times New Roman"/>
          <w:bCs/>
          <w:i/>
          <w:color w:val="000000" w:themeColor="text1"/>
          <w:sz w:val="30"/>
          <w:szCs w:val="30"/>
          <w:lang w:eastAsia="ru-RU"/>
        </w:rPr>
        <w:t>организаци</w:t>
      </w:r>
      <w:r w:rsidR="00796AB5" w:rsidRPr="008573A4">
        <w:rPr>
          <w:rFonts w:ascii="Times New Roman" w:eastAsia="Times New Roman" w:hAnsi="Times New Roman" w:cs="Times New Roman"/>
          <w:bCs/>
          <w:i/>
          <w:color w:val="000000" w:themeColor="text1"/>
          <w:sz w:val="30"/>
          <w:szCs w:val="30"/>
          <w:lang w:eastAsia="ru-RU"/>
        </w:rPr>
        <w:t>и</w:t>
      </w:r>
      <w:r w:rsidRPr="008573A4">
        <w:rPr>
          <w:rFonts w:ascii="Times New Roman" w:eastAsia="Times New Roman" w:hAnsi="Times New Roman" w:cs="Times New Roman"/>
          <w:bCs/>
          <w:i/>
          <w:color w:val="000000" w:themeColor="text1"/>
          <w:sz w:val="30"/>
          <w:szCs w:val="30"/>
          <w:lang w:eastAsia="ru-RU"/>
        </w:rPr>
        <w:t xml:space="preserve"> </w:t>
      </w:r>
      <w:r w:rsidR="00361333" w:rsidRPr="008573A4">
        <w:rPr>
          <w:rFonts w:ascii="Times New Roman" w:eastAsia="Times New Roman" w:hAnsi="Times New Roman" w:cs="Times New Roman"/>
          <w:bCs/>
          <w:i/>
          <w:color w:val="000000" w:themeColor="text1"/>
          <w:sz w:val="30"/>
          <w:szCs w:val="30"/>
          <w:lang w:eastAsia="ru-RU"/>
        </w:rPr>
        <w:t>партизанского движения</w:t>
      </w:r>
      <w:r w:rsidRPr="008573A4">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14:paraId="75A829EE" w14:textId="77777777" w:rsidR="00C866D7" w:rsidRPr="008573A4"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8573A4">
        <w:rPr>
          <w:rFonts w:ascii="Times New Roman" w:eastAsia="Times New Roman" w:hAnsi="Times New Roman" w:cs="Times New Roman"/>
          <w:bCs/>
          <w:color w:val="000000" w:themeColor="text1"/>
          <w:sz w:val="30"/>
          <w:szCs w:val="30"/>
          <w:lang w:eastAsia="ru-RU"/>
        </w:rPr>
        <w:br/>
      </w:r>
      <w:r w:rsidRPr="008573A4">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14:paraId="4F5D968E"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8573A4">
        <w:rPr>
          <w:rFonts w:ascii="Times New Roman" w:eastAsia="Times New Roman" w:hAnsi="Times New Roman" w:cs="Times New Roman"/>
          <w:bCs/>
          <w:color w:val="000000" w:themeColor="text1"/>
          <w:sz w:val="30"/>
          <w:szCs w:val="30"/>
          <w:lang w:eastAsia="ru-RU"/>
        </w:rPr>
        <w:t>», германское руководство намере</w:t>
      </w:r>
      <w:r w:rsidRPr="008573A4">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8573A4">
        <w:rPr>
          <w:rFonts w:ascii="Times New Roman" w:eastAsia="Times New Roman" w:hAnsi="Times New Roman" w:cs="Times New Roman"/>
          <w:bCs/>
          <w:color w:val="000000" w:themeColor="text1"/>
          <w:sz w:val="30"/>
          <w:szCs w:val="30"/>
          <w:lang w:eastAsia="ru-RU"/>
        </w:rPr>
        <w:t>рассчитывал</w:t>
      </w:r>
      <w:r w:rsidRPr="008573A4">
        <w:rPr>
          <w:rFonts w:ascii="Times New Roman" w:eastAsia="Times New Roman" w:hAnsi="Times New Roman" w:cs="Times New Roman"/>
          <w:bCs/>
          <w:color w:val="000000" w:themeColor="text1"/>
          <w:sz w:val="30"/>
          <w:szCs w:val="30"/>
          <w:lang w:eastAsia="ru-RU"/>
        </w:rPr>
        <w:t xml:space="preserve"> на сокрушающую </w:t>
      </w:r>
      <w:r w:rsidRPr="008573A4">
        <w:rPr>
          <w:rFonts w:ascii="Times New Roman" w:eastAsia="Times New Roman" w:hAnsi="Times New Roman" w:cs="Times New Roman"/>
          <w:bCs/>
          <w:color w:val="000000" w:themeColor="text1"/>
          <w:sz w:val="30"/>
          <w:szCs w:val="30"/>
          <w:lang w:eastAsia="ru-RU"/>
        </w:rPr>
        <w:lastRenderedPageBreak/>
        <w:t>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14:paraId="5465B29B"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8573A4">
        <w:rPr>
          <w:rFonts w:ascii="Times New Roman" w:eastAsia="Times New Roman" w:hAnsi="Times New Roman" w:cs="Times New Roman"/>
          <w:bCs/>
          <w:color w:val="000000" w:themeColor="text1"/>
          <w:sz w:val="30"/>
          <w:szCs w:val="30"/>
          <w:lang w:eastAsia="ru-RU"/>
        </w:rPr>
        <w:t>СССР</w:t>
      </w:r>
      <w:r w:rsidRPr="008573A4">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14:paraId="5C81C929"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8573A4">
        <w:rPr>
          <w:rFonts w:ascii="Times New Roman" w:eastAsia="Times New Roman" w:hAnsi="Times New Roman" w:cs="Times New Roman"/>
          <w:bCs/>
          <w:color w:val="000000" w:themeColor="text1"/>
          <w:sz w:val="30"/>
          <w:szCs w:val="30"/>
          <w:lang w:eastAsia="ru-RU"/>
        </w:rPr>
        <w:t>бстановка сложилась в Беларуси</w:t>
      </w:r>
      <w:r w:rsidRPr="008573A4">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8573A4">
        <w:rPr>
          <w:rFonts w:ascii="Times New Roman" w:hAnsi="Times New Roman" w:cs="Times New Roman"/>
          <w:color w:val="000000" w:themeColor="text1"/>
          <w:sz w:val="30"/>
          <w:szCs w:val="30"/>
        </w:rPr>
        <w:t xml:space="preserve"> </w:t>
      </w:r>
      <w:r w:rsidR="004E7A96" w:rsidRPr="008573A4">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8573A4">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8573A4">
        <w:rPr>
          <w:rFonts w:ascii="Times New Roman" w:eastAsia="Times New Roman" w:hAnsi="Times New Roman" w:cs="Times New Roman"/>
          <w:bCs/>
          <w:color w:val="000000" w:themeColor="text1"/>
          <w:sz w:val="30"/>
          <w:szCs w:val="30"/>
          <w:lang w:eastAsia="ru-RU"/>
        </w:rPr>
        <w:t xml:space="preserve"> (командующий – генерал армии </w:t>
      </w:r>
      <w:proofErr w:type="spellStart"/>
      <w:r w:rsidR="00577307" w:rsidRPr="008573A4">
        <w:rPr>
          <w:rFonts w:ascii="Times New Roman" w:eastAsia="Times New Roman" w:hAnsi="Times New Roman" w:cs="Times New Roman"/>
          <w:bCs/>
          <w:color w:val="000000" w:themeColor="text1"/>
          <w:sz w:val="30"/>
          <w:szCs w:val="30"/>
          <w:lang w:eastAsia="ru-RU"/>
        </w:rPr>
        <w:t>Д.Г.</w:t>
      </w:r>
      <w:r w:rsidR="004E7A96" w:rsidRPr="008573A4">
        <w:rPr>
          <w:rFonts w:ascii="Times New Roman" w:eastAsia="Times New Roman" w:hAnsi="Times New Roman" w:cs="Times New Roman"/>
          <w:bCs/>
          <w:color w:val="000000" w:themeColor="text1"/>
          <w:sz w:val="30"/>
          <w:szCs w:val="30"/>
          <w:lang w:eastAsia="ru-RU"/>
        </w:rPr>
        <w:t>Павлов</w:t>
      </w:r>
      <w:proofErr w:type="spellEnd"/>
      <w:r w:rsidR="004E7A96" w:rsidRPr="008573A4">
        <w:rPr>
          <w:rFonts w:ascii="Times New Roman" w:eastAsia="Times New Roman" w:hAnsi="Times New Roman" w:cs="Times New Roman"/>
          <w:bCs/>
          <w:color w:val="000000" w:themeColor="text1"/>
          <w:sz w:val="30"/>
          <w:szCs w:val="30"/>
          <w:lang w:eastAsia="ru-RU"/>
        </w:rPr>
        <w:t>)</w:t>
      </w:r>
      <w:r w:rsidR="00CA7BAF" w:rsidRPr="008573A4">
        <w:rPr>
          <w:rFonts w:ascii="Times New Roman" w:eastAsia="Times New Roman" w:hAnsi="Times New Roman" w:cs="Times New Roman"/>
          <w:bCs/>
          <w:color w:val="000000" w:themeColor="text1"/>
          <w:sz w:val="30"/>
          <w:szCs w:val="30"/>
          <w:lang w:eastAsia="ru-RU"/>
        </w:rPr>
        <w:t xml:space="preserve"> </w:t>
      </w:r>
      <w:r w:rsidR="00E12BD9" w:rsidRPr="008573A4">
        <w:rPr>
          <w:rFonts w:ascii="Times New Roman" w:eastAsia="Times New Roman" w:hAnsi="Times New Roman" w:cs="Times New Roman"/>
          <w:bCs/>
          <w:color w:val="000000" w:themeColor="text1"/>
          <w:sz w:val="30"/>
          <w:szCs w:val="30"/>
          <w:lang w:eastAsia="ru-RU"/>
        </w:rPr>
        <w:t>обладал немалыми силами</w:t>
      </w:r>
      <w:r w:rsidRPr="008573A4">
        <w:rPr>
          <w:rFonts w:ascii="Times New Roman" w:eastAsia="Times New Roman" w:hAnsi="Times New Roman" w:cs="Times New Roman"/>
          <w:bCs/>
          <w:color w:val="000000" w:themeColor="text1"/>
          <w:sz w:val="30"/>
          <w:szCs w:val="30"/>
          <w:lang w:eastAsia="ru-RU"/>
        </w:rPr>
        <w:t>.</w:t>
      </w:r>
    </w:p>
    <w:p w14:paraId="4624491A" w14:textId="77777777" w:rsidR="009C4126" w:rsidRDefault="009C4126"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p>
    <w:p w14:paraId="7A0F1676" w14:textId="09315F5E" w:rsidR="00C866D7" w:rsidRPr="008573A4"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bookmarkStart w:id="0" w:name="_GoBack"/>
      <w:bookmarkEnd w:id="0"/>
      <w:r w:rsidRPr="008573A4">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15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1418"/>
        <w:gridCol w:w="1984"/>
        <w:gridCol w:w="1789"/>
      </w:tblGrid>
      <w:tr w:rsidR="005E368F" w:rsidRPr="009C4126" w14:paraId="5DA5D0A9" w14:textId="77777777" w:rsidTr="009F0625">
        <w:trPr>
          <w:tblCellSpacing w:w="0" w:type="dxa"/>
          <w:jc w:val="center"/>
        </w:trPr>
        <w:tc>
          <w:tcPr>
            <w:tcW w:w="3961" w:type="dxa"/>
            <w:tcBorders>
              <w:top w:val="outset" w:sz="6" w:space="0" w:color="auto"/>
              <w:left w:val="outset" w:sz="6" w:space="0" w:color="auto"/>
              <w:bottom w:val="outset" w:sz="6" w:space="0" w:color="auto"/>
              <w:right w:val="outset" w:sz="6" w:space="0" w:color="auto"/>
            </w:tcBorders>
            <w:hideMark/>
          </w:tcPr>
          <w:p w14:paraId="2FDDB4A3" w14:textId="77777777" w:rsidR="00CA7BAF" w:rsidRPr="009C4126" w:rsidRDefault="00CA7BAF" w:rsidP="00F279E7">
            <w:pPr>
              <w:spacing w:line="240" w:lineRule="auto"/>
              <w:jc w:val="center"/>
              <w:rPr>
                <w:rFonts w:ascii="Times New Roman" w:hAnsi="Times New Roman" w:cs="Times New Roman"/>
                <w:b/>
                <w:color w:val="000000" w:themeColor="text1"/>
                <w:sz w:val="28"/>
                <w:szCs w:val="28"/>
              </w:rPr>
            </w:pPr>
            <w:r w:rsidRPr="009C4126">
              <w:rPr>
                <w:rFonts w:ascii="Times New Roman" w:hAnsi="Times New Roman" w:cs="Times New Roman"/>
                <w:b/>
                <w:color w:val="000000" w:themeColor="text1"/>
                <w:sz w:val="28"/>
                <w:szCs w:val="28"/>
              </w:rPr>
              <w:t>Силы и средства</w:t>
            </w:r>
          </w:p>
        </w:tc>
        <w:tc>
          <w:tcPr>
            <w:tcW w:w="1418" w:type="dxa"/>
            <w:tcBorders>
              <w:top w:val="outset" w:sz="6" w:space="0" w:color="auto"/>
              <w:left w:val="outset" w:sz="6" w:space="0" w:color="auto"/>
              <w:bottom w:val="outset" w:sz="6" w:space="0" w:color="auto"/>
              <w:right w:val="outset" w:sz="6" w:space="0" w:color="auto"/>
            </w:tcBorders>
            <w:hideMark/>
          </w:tcPr>
          <w:p w14:paraId="6767B026" w14:textId="77777777" w:rsidR="00CA7BAF" w:rsidRPr="009C4126" w:rsidRDefault="00D57641" w:rsidP="00F279E7">
            <w:pPr>
              <w:spacing w:line="240" w:lineRule="auto"/>
              <w:jc w:val="center"/>
              <w:rPr>
                <w:rFonts w:ascii="Times New Roman" w:hAnsi="Times New Roman" w:cs="Times New Roman"/>
                <w:b/>
                <w:color w:val="000000" w:themeColor="text1"/>
                <w:sz w:val="28"/>
                <w:szCs w:val="28"/>
              </w:rPr>
            </w:pPr>
            <w:r w:rsidRPr="009C4126">
              <w:rPr>
                <w:rFonts w:ascii="Times New Roman" w:hAnsi="Times New Roman" w:cs="Times New Roman"/>
                <w:b/>
                <w:color w:val="000000" w:themeColor="text1"/>
                <w:sz w:val="28"/>
                <w:szCs w:val="28"/>
              </w:rPr>
              <w:t>Западный фронт</w:t>
            </w:r>
          </w:p>
        </w:tc>
        <w:tc>
          <w:tcPr>
            <w:tcW w:w="1984" w:type="dxa"/>
            <w:tcBorders>
              <w:top w:val="outset" w:sz="6" w:space="0" w:color="auto"/>
              <w:left w:val="outset" w:sz="6" w:space="0" w:color="auto"/>
              <w:bottom w:val="outset" w:sz="6" w:space="0" w:color="auto"/>
              <w:right w:val="outset" w:sz="6" w:space="0" w:color="auto"/>
            </w:tcBorders>
            <w:hideMark/>
          </w:tcPr>
          <w:p w14:paraId="0FDD80F8" w14:textId="77777777" w:rsidR="00CA7BAF" w:rsidRPr="009C4126" w:rsidRDefault="00CA7BAF" w:rsidP="00F279E7">
            <w:pPr>
              <w:spacing w:line="240" w:lineRule="auto"/>
              <w:jc w:val="center"/>
              <w:rPr>
                <w:rFonts w:ascii="Times New Roman" w:hAnsi="Times New Roman" w:cs="Times New Roman"/>
                <w:b/>
                <w:color w:val="000000" w:themeColor="text1"/>
                <w:sz w:val="28"/>
                <w:szCs w:val="28"/>
              </w:rPr>
            </w:pPr>
            <w:r w:rsidRPr="009C4126">
              <w:rPr>
                <w:rFonts w:ascii="Times New Roman" w:hAnsi="Times New Roman" w:cs="Times New Roman"/>
                <w:b/>
                <w:color w:val="000000" w:themeColor="text1"/>
                <w:sz w:val="28"/>
                <w:szCs w:val="28"/>
              </w:rPr>
              <w:t>Группа армий «Центр»</w:t>
            </w:r>
          </w:p>
        </w:tc>
        <w:tc>
          <w:tcPr>
            <w:tcW w:w="1789" w:type="dxa"/>
            <w:tcBorders>
              <w:top w:val="outset" w:sz="6" w:space="0" w:color="auto"/>
              <w:left w:val="outset" w:sz="6" w:space="0" w:color="auto"/>
              <w:bottom w:val="outset" w:sz="6" w:space="0" w:color="auto"/>
              <w:right w:val="outset" w:sz="6" w:space="0" w:color="auto"/>
            </w:tcBorders>
            <w:hideMark/>
          </w:tcPr>
          <w:p w14:paraId="3FA9516E" w14:textId="77777777" w:rsidR="00CA7BAF" w:rsidRPr="009C4126" w:rsidRDefault="00CA7BAF" w:rsidP="00F279E7">
            <w:pPr>
              <w:spacing w:line="240" w:lineRule="auto"/>
              <w:jc w:val="center"/>
              <w:rPr>
                <w:rFonts w:ascii="Times New Roman" w:hAnsi="Times New Roman" w:cs="Times New Roman"/>
                <w:b/>
                <w:color w:val="000000" w:themeColor="text1"/>
                <w:sz w:val="28"/>
                <w:szCs w:val="28"/>
              </w:rPr>
            </w:pPr>
            <w:r w:rsidRPr="009C4126">
              <w:rPr>
                <w:rFonts w:ascii="Times New Roman" w:hAnsi="Times New Roman" w:cs="Times New Roman"/>
                <w:b/>
                <w:color w:val="000000" w:themeColor="text1"/>
                <w:sz w:val="28"/>
                <w:szCs w:val="28"/>
              </w:rPr>
              <w:t>Соотношение</w:t>
            </w:r>
          </w:p>
        </w:tc>
      </w:tr>
      <w:tr w:rsidR="005E368F" w:rsidRPr="009C4126" w14:paraId="111C327C" w14:textId="77777777" w:rsidTr="009F0625">
        <w:trPr>
          <w:trHeight w:val="391"/>
          <w:tblCellSpacing w:w="0" w:type="dxa"/>
          <w:jc w:val="center"/>
        </w:trPr>
        <w:tc>
          <w:tcPr>
            <w:tcW w:w="3961" w:type="dxa"/>
            <w:tcBorders>
              <w:top w:val="outset" w:sz="6" w:space="0" w:color="auto"/>
              <w:left w:val="outset" w:sz="6" w:space="0" w:color="auto"/>
              <w:bottom w:val="outset" w:sz="6" w:space="0" w:color="auto"/>
              <w:right w:val="outset" w:sz="6" w:space="0" w:color="auto"/>
            </w:tcBorders>
            <w:hideMark/>
          </w:tcPr>
          <w:p w14:paraId="3D42CC38" w14:textId="77777777" w:rsidR="00CA7BAF" w:rsidRPr="009C4126" w:rsidRDefault="00CA7BAF" w:rsidP="00F279E7">
            <w:pPr>
              <w:spacing w:line="240" w:lineRule="auto"/>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Личный состав, тыс. чел.</w:t>
            </w:r>
          </w:p>
        </w:tc>
        <w:tc>
          <w:tcPr>
            <w:tcW w:w="1418" w:type="dxa"/>
            <w:tcBorders>
              <w:top w:val="outset" w:sz="6" w:space="0" w:color="auto"/>
              <w:left w:val="outset" w:sz="6" w:space="0" w:color="auto"/>
              <w:bottom w:val="outset" w:sz="6" w:space="0" w:color="auto"/>
              <w:right w:val="outset" w:sz="6" w:space="0" w:color="auto"/>
            </w:tcBorders>
            <w:hideMark/>
          </w:tcPr>
          <w:p w14:paraId="46A15E9A"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678</w:t>
            </w:r>
          </w:p>
        </w:tc>
        <w:tc>
          <w:tcPr>
            <w:tcW w:w="1984" w:type="dxa"/>
            <w:tcBorders>
              <w:top w:val="outset" w:sz="6" w:space="0" w:color="auto"/>
              <w:left w:val="outset" w:sz="6" w:space="0" w:color="auto"/>
              <w:bottom w:val="outset" w:sz="6" w:space="0" w:color="auto"/>
              <w:right w:val="outset" w:sz="6" w:space="0" w:color="auto"/>
            </w:tcBorders>
            <w:hideMark/>
          </w:tcPr>
          <w:p w14:paraId="37B7271E"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634,9</w:t>
            </w:r>
          </w:p>
        </w:tc>
        <w:tc>
          <w:tcPr>
            <w:tcW w:w="1789" w:type="dxa"/>
            <w:tcBorders>
              <w:top w:val="outset" w:sz="6" w:space="0" w:color="auto"/>
              <w:left w:val="outset" w:sz="6" w:space="0" w:color="auto"/>
              <w:bottom w:val="outset" w:sz="6" w:space="0" w:color="auto"/>
              <w:right w:val="outset" w:sz="6" w:space="0" w:color="auto"/>
            </w:tcBorders>
            <w:hideMark/>
          </w:tcPr>
          <w:p w14:paraId="08647654"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1,</w:t>
            </w:r>
            <w:proofErr w:type="gramStart"/>
            <w:r w:rsidRPr="009C4126">
              <w:rPr>
                <w:rFonts w:ascii="Times New Roman" w:hAnsi="Times New Roman" w:cs="Times New Roman"/>
                <w:color w:val="000000" w:themeColor="text1"/>
                <w:sz w:val="28"/>
                <w:szCs w:val="28"/>
              </w:rPr>
              <w:t>1 :</w:t>
            </w:r>
            <w:proofErr w:type="gramEnd"/>
            <w:r w:rsidRPr="009C4126">
              <w:rPr>
                <w:rFonts w:ascii="Times New Roman" w:hAnsi="Times New Roman" w:cs="Times New Roman"/>
                <w:color w:val="000000" w:themeColor="text1"/>
                <w:sz w:val="28"/>
                <w:szCs w:val="28"/>
              </w:rPr>
              <w:t xml:space="preserve"> 1</w:t>
            </w:r>
          </w:p>
        </w:tc>
      </w:tr>
      <w:tr w:rsidR="005E368F" w:rsidRPr="009C4126" w14:paraId="29CE925A" w14:textId="77777777" w:rsidTr="009F0625">
        <w:trPr>
          <w:trHeight w:val="340"/>
          <w:tblCellSpacing w:w="0" w:type="dxa"/>
          <w:jc w:val="center"/>
        </w:trPr>
        <w:tc>
          <w:tcPr>
            <w:tcW w:w="3961" w:type="dxa"/>
            <w:tcBorders>
              <w:top w:val="outset" w:sz="6" w:space="0" w:color="auto"/>
              <w:left w:val="outset" w:sz="6" w:space="0" w:color="auto"/>
              <w:bottom w:val="outset" w:sz="6" w:space="0" w:color="auto"/>
              <w:right w:val="outset" w:sz="6" w:space="0" w:color="auto"/>
            </w:tcBorders>
            <w:hideMark/>
          </w:tcPr>
          <w:p w14:paraId="01C97AD8" w14:textId="77777777" w:rsidR="00CA7BAF" w:rsidRPr="009C4126" w:rsidRDefault="00CA7BAF" w:rsidP="00F279E7">
            <w:pPr>
              <w:spacing w:line="240" w:lineRule="auto"/>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Орудия и минометы (без 50-мм), ед.</w:t>
            </w:r>
          </w:p>
        </w:tc>
        <w:tc>
          <w:tcPr>
            <w:tcW w:w="1418" w:type="dxa"/>
            <w:tcBorders>
              <w:top w:val="outset" w:sz="6" w:space="0" w:color="auto"/>
              <w:left w:val="outset" w:sz="6" w:space="0" w:color="auto"/>
              <w:bottom w:val="outset" w:sz="6" w:space="0" w:color="auto"/>
              <w:right w:val="outset" w:sz="6" w:space="0" w:color="auto"/>
            </w:tcBorders>
            <w:hideMark/>
          </w:tcPr>
          <w:p w14:paraId="297A6200"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10 296</w:t>
            </w:r>
          </w:p>
        </w:tc>
        <w:tc>
          <w:tcPr>
            <w:tcW w:w="1984" w:type="dxa"/>
            <w:tcBorders>
              <w:top w:val="outset" w:sz="6" w:space="0" w:color="auto"/>
              <w:left w:val="outset" w:sz="6" w:space="0" w:color="auto"/>
              <w:bottom w:val="outset" w:sz="6" w:space="0" w:color="auto"/>
              <w:right w:val="outset" w:sz="6" w:space="0" w:color="auto"/>
            </w:tcBorders>
            <w:hideMark/>
          </w:tcPr>
          <w:p w14:paraId="570E4FF3"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12 500</w:t>
            </w:r>
          </w:p>
        </w:tc>
        <w:tc>
          <w:tcPr>
            <w:tcW w:w="1789" w:type="dxa"/>
            <w:tcBorders>
              <w:top w:val="outset" w:sz="6" w:space="0" w:color="auto"/>
              <w:left w:val="outset" w:sz="6" w:space="0" w:color="auto"/>
              <w:bottom w:val="outset" w:sz="6" w:space="0" w:color="auto"/>
              <w:right w:val="outset" w:sz="6" w:space="0" w:color="auto"/>
            </w:tcBorders>
            <w:hideMark/>
          </w:tcPr>
          <w:p w14:paraId="5B1E05BA"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proofErr w:type="gramStart"/>
            <w:r w:rsidRPr="009C4126">
              <w:rPr>
                <w:rFonts w:ascii="Times New Roman" w:hAnsi="Times New Roman" w:cs="Times New Roman"/>
                <w:color w:val="000000" w:themeColor="text1"/>
                <w:sz w:val="28"/>
                <w:szCs w:val="28"/>
              </w:rPr>
              <w:t>1 :</w:t>
            </w:r>
            <w:proofErr w:type="gramEnd"/>
            <w:r w:rsidRPr="009C4126">
              <w:rPr>
                <w:rFonts w:ascii="Times New Roman" w:hAnsi="Times New Roman" w:cs="Times New Roman"/>
                <w:color w:val="000000" w:themeColor="text1"/>
                <w:sz w:val="28"/>
                <w:szCs w:val="28"/>
              </w:rPr>
              <w:t xml:space="preserve"> 1,2</w:t>
            </w:r>
          </w:p>
        </w:tc>
      </w:tr>
      <w:tr w:rsidR="005E368F" w:rsidRPr="009C4126" w14:paraId="6433522F" w14:textId="77777777" w:rsidTr="009F0625">
        <w:trPr>
          <w:trHeight w:val="304"/>
          <w:tblCellSpacing w:w="0" w:type="dxa"/>
          <w:jc w:val="center"/>
        </w:trPr>
        <w:tc>
          <w:tcPr>
            <w:tcW w:w="3961" w:type="dxa"/>
            <w:tcBorders>
              <w:top w:val="outset" w:sz="6" w:space="0" w:color="auto"/>
              <w:left w:val="outset" w:sz="6" w:space="0" w:color="auto"/>
              <w:bottom w:val="outset" w:sz="6" w:space="0" w:color="auto"/>
              <w:right w:val="outset" w:sz="6" w:space="0" w:color="auto"/>
            </w:tcBorders>
            <w:hideMark/>
          </w:tcPr>
          <w:p w14:paraId="74D1621B" w14:textId="77777777" w:rsidR="00CA7BAF" w:rsidRPr="009C4126" w:rsidRDefault="00CA7BAF" w:rsidP="00F279E7">
            <w:pPr>
              <w:spacing w:line="240" w:lineRule="auto"/>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Танки, ед.</w:t>
            </w:r>
          </w:p>
        </w:tc>
        <w:tc>
          <w:tcPr>
            <w:tcW w:w="1418" w:type="dxa"/>
            <w:tcBorders>
              <w:top w:val="outset" w:sz="6" w:space="0" w:color="auto"/>
              <w:left w:val="outset" w:sz="6" w:space="0" w:color="auto"/>
              <w:bottom w:val="outset" w:sz="6" w:space="0" w:color="auto"/>
              <w:right w:val="outset" w:sz="6" w:space="0" w:color="auto"/>
            </w:tcBorders>
            <w:hideMark/>
          </w:tcPr>
          <w:p w14:paraId="1FAD96BA"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2189</w:t>
            </w:r>
          </w:p>
        </w:tc>
        <w:tc>
          <w:tcPr>
            <w:tcW w:w="1984" w:type="dxa"/>
            <w:tcBorders>
              <w:top w:val="outset" w:sz="6" w:space="0" w:color="auto"/>
              <w:left w:val="outset" w:sz="6" w:space="0" w:color="auto"/>
              <w:bottom w:val="outset" w:sz="6" w:space="0" w:color="auto"/>
              <w:right w:val="outset" w:sz="6" w:space="0" w:color="auto"/>
            </w:tcBorders>
            <w:hideMark/>
          </w:tcPr>
          <w:p w14:paraId="617C2D38"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810</w:t>
            </w:r>
          </w:p>
        </w:tc>
        <w:tc>
          <w:tcPr>
            <w:tcW w:w="1789" w:type="dxa"/>
            <w:tcBorders>
              <w:top w:val="outset" w:sz="6" w:space="0" w:color="auto"/>
              <w:left w:val="outset" w:sz="6" w:space="0" w:color="auto"/>
              <w:bottom w:val="outset" w:sz="6" w:space="0" w:color="auto"/>
              <w:right w:val="outset" w:sz="6" w:space="0" w:color="auto"/>
            </w:tcBorders>
            <w:hideMark/>
          </w:tcPr>
          <w:p w14:paraId="73DF9A67"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2,</w:t>
            </w:r>
            <w:proofErr w:type="gramStart"/>
            <w:r w:rsidRPr="009C4126">
              <w:rPr>
                <w:rFonts w:ascii="Times New Roman" w:hAnsi="Times New Roman" w:cs="Times New Roman"/>
                <w:color w:val="000000" w:themeColor="text1"/>
                <w:sz w:val="28"/>
                <w:szCs w:val="28"/>
              </w:rPr>
              <w:t>7 :</w:t>
            </w:r>
            <w:proofErr w:type="gramEnd"/>
            <w:r w:rsidRPr="009C4126">
              <w:rPr>
                <w:rFonts w:ascii="Times New Roman" w:hAnsi="Times New Roman" w:cs="Times New Roman"/>
                <w:color w:val="000000" w:themeColor="text1"/>
                <w:sz w:val="28"/>
                <w:szCs w:val="28"/>
              </w:rPr>
              <w:t xml:space="preserve"> 1</w:t>
            </w:r>
          </w:p>
        </w:tc>
      </w:tr>
      <w:tr w:rsidR="005E368F" w:rsidRPr="009C4126" w14:paraId="5A0719D8" w14:textId="77777777" w:rsidTr="009F0625">
        <w:trPr>
          <w:tblCellSpacing w:w="0" w:type="dxa"/>
          <w:jc w:val="center"/>
        </w:trPr>
        <w:tc>
          <w:tcPr>
            <w:tcW w:w="3961" w:type="dxa"/>
            <w:tcBorders>
              <w:top w:val="outset" w:sz="6" w:space="0" w:color="auto"/>
              <w:left w:val="outset" w:sz="6" w:space="0" w:color="auto"/>
              <w:bottom w:val="outset" w:sz="6" w:space="0" w:color="auto"/>
              <w:right w:val="outset" w:sz="6" w:space="0" w:color="auto"/>
            </w:tcBorders>
            <w:hideMark/>
          </w:tcPr>
          <w:p w14:paraId="1FE4BD27" w14:textId="77777777" w:rsidR="00CA7BAF" w:rsidRPr="009C4126" w:rsidRDefault="00CA7BAF" w:rsidP="00F279E7">
            <w:pPr>
              <w:spacing w:line="240" w:lineRule="auto"/>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Боевые самолеты, ед.</w:t>
            </w:r>
          </w:p>
        </w:tc>
        <w:tc>
          <w:tcPr>
            <w:tcW w:w="1418" w:type="dxa"/>
            <w:tcBorders>
              <w:top w:val="outset" w:sz="6" w:space="0" w:color="auto"/>
              <w:left w:val="outset" w:sz="6" w:space="0" w:color="auto"/>
              <w:bottom w:val="outset" w:sz="6" w:space="0" w:color="auto"/>
              <w:right w:val="outset" w:sz="6" w:space="0" w:color="auto"/>
            </w:tcBorders>
            <w:hideMark/>
          </w:tcPr>
          <w:p w14:paraId="2539401C"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1539</w:t>
            </w:r>
          </w:p>
        </w:tc>
        <w:tc>
          <w:tcPr>
            <w:tcW w:w="1984" w:type="dxa"/>
            <w:tcBorders>
              <w:top w:val="outset" w:sz="6" w:space="0" w:color="auto"/>
              <w:left w:val="outset" w:sz="6" w:space="0" w:color="auto"/>
              <w:bottom w:val="outset" w:sz="6" w:space="0" w:color="auto"/>
              <w:right w:val="outset" w:sz="6" w:space="0" w:color="auto"/>
            </w:tcBorders>
            <w:hideMark/>
          </w:tcPr>
          <w:p w14:paraId="205D3BD4"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r w:rsidRPr="009C4126">
              <w:rPr>
                <w:rFonts w:ascii="Times New Roman" w:hAnsi="Times New Roman" w:cs="Times New Roman"/>
                <w:color w:val="000000" w:themeColor="text1"/>
                <w:sz w:val="28"/>
                <w:szCs w:val="28"/>
              </w:rPr>
              <w:t>1677</w:t>
            </w:r>
          </w:p>
        </w:tc>
        <w:tc>
          <w:tcPr>
            <w:tcW w:w="1789" w:type="dxa"/>
            <w:tcBorders>
              <w:top w:val="outset" w:sz="6" w:space="0" w:color="auto"/>
              <w:left w:val="outset" w:sz="6" w:space="0" w:color="auto"/>
              <w:bottom w:val="outset" w:sz="6" w:space="0" w:color="auto"/>
              <w:right w:val="outset" w:sz="6" w:space="0" w:color="auto"/>
            </w:tcBorders>
            <w:hideMark/>
          </w:tcPr>
          <w:p w14:paraId="33CCFCB2" w14:textId="77777777" w:rsidR="00CA7BAF" w:rsidRPr="009C4126" w:rsidRDefault="00CA7BAF" w:rsidP="00F279E7">
            <w:pPr>
              <w:spacing w:line="240" w:lineRule="auto"/>
              <w:jc w:val="center"/>
              <w:rPr>
                <w:rFonts w:ascii="Times New Roman" w:hAnsi="Times New Roman" w:cs="Times New Roman"/>
                <w:color w:val="000000" w:themeColor="text1"/>
                <w:sz w:val="28"/>
                <w:szCs w:val="28"/>
              </w:rPr>
            </w:pPr>
            <w:proofErr w:type="gramStart"/>
            <w:r w:rsidRPr="009C4126">
              <w:rPr>
                <w:rFonts w:ascii="Times New Roman" w:hAnsi="Times New Roman" w:cs="Times New Roman"/>
                <w:color w:val="000000" w:themeColor="text1"/>
                <w:sz w:val="28"/>
                <w:szCs w:val="28"/>
              </w:rPr>
              <w:t>1 :</w:t>
            </w:r>
            <w:proofErr w:type="gramEnd"/>
            <w:r w:rsidRPr="009C4126">
              <w:rPr>
                <w:rFonts w:ascii="Times New Roman" w:hAnsi="Times New Roman" w:cs="Times New Roman"/>
                <w:color w:val="000000" w:themeColor="text1"/>
                <w:sz w:val="28"/>
                <w:szCs w:val="28"/>
              </w:rPr>
              <w:t xml:space="preserve"> 1,1</w:t>
            </w:r>
          </w:p>
        </w:tc>
      </w:tr>
    </w:tbl>
    <w:p w14:paraId="5D7763DC" w14:textId="77777777" w:rsidR="000F366D" w:rsidRPr="008573A4"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8573A4">
        <w:rPr>
          <w:rFonts w:ascii="Times New Roman" w:eastAsia="Times New Roman" w:hAnsi="Times New Roman" w:cs="Times New Roman"/>
          <w:bCs/>
          <w:color w:val="000000" w:themeColor="text1"/>
          <w:sz w:val="30"/>
          <w:szCs w:val="30"/>
          <w:lang w:eastAsia="ru-RU"/>
        </w:rPr>
        <w:t>ку в орудиях и боевых самолетах</w:t>
      </w:r>
      <w:r w:rsidRPr="008573A4">
        <w:rPr>
          <w:rFonts w:ascii="Times New Roman" w:eastAsia="Times New Roman" w:hAnsi="Times New Roman" w:cs="Times New Roman"/>
          <w:bCs/>
          <w:color w:val="000000" w:themeColor="text1"/>
          <w:sz w:val="30"/>
          <w:szCs w:val="30"/>
          <w:lang w:eastAsia="ru-RU"/>
        </w:rPr>
        <w:t xml:space="preserve">. </w:t>
      </w:r>
      <w:r w:rsidR="000F366D" w:rsidRPr="008573A4">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8573A4">
        <w:rPr>
          <w:rFonts w:ascii="Times New Roman" w:eastAsia="Times New Roman" w:hAnsi="Times New Roman" w:cs="Times New Roman"/>
          <w:bCs/>
          <w:color w:val="000000" w:themeColor="text1"/>
          <w:sz w:val="30"/>
          <w:szCs w:val="30"/>
          <w:lang w:eastAsia="ru-RU"/>
        </w:rPr>
        <w:t>существенные</w:t>
      </w:r>
      <w:r w:rsidR="000F366D" w:rsidRPr="008573A4">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8573A4">
        <w:rPr>
          <w:rFonts w:ascii="Times New Roman" w:eastAsia="Times New Roman" w:hAnsi="Times New Roman" w:cs="Times New Roman"/>
          <w:bCs/>
          <w:color w:val="000000" w:themeColor="text1"/>
          <w:sz w:val="30"/>
          <w:szCs w:val="30"/>
          <w:lang w:eastAsia="ru-RU"/>
        </w:rPr>
        <w:t>нацистской</w:t>
      </w:r>
      <w:r w:rsidR="000F366D" w:rsidRPr="008573A4">
        <w:rPr>
          <w:rFonts w:ascii="Times New Roman" w:eastAsia="Times New Roman" w:hAnsi="Times New Roman" w:cs="Times New Roman"/>
          <w:bCs/>
          <w:color w:val="000000" w:themeColor="text1"/>
          <w:sz w:val="30"/>
          <w:szCs w:val="30"/>
          <w:lang w:eastAsia="ru-RU"/>
        </w:rPr>
        <w:t xml:space="preserve"> Германии.</w:t>
      </w:r>
    </w:p>
    <w:p w14:paraId="483EDA72" w14:textId="77777777" w:rsidR="00C866D7" w:rsidRPr="008573A4"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8573A4">
        <w:rPr>
          <w:rFonts w:ascii="Times New Roman" w:eastAsia="Times New Roman" w:hAnsi="Times New Roman" w:cs="Times New Roman"/>
          <w:bCs/>
          <w:color w:val="000000" w:themeColor="text1"/>
          <w:sz w:val="30"/>
          <w:szCs w:val="30"/>
          <w:lang w:eastAsia="ru-RU"/>
        </w:rPr>
        <w:t xml:space="preserve">несколько </w:t>
      </w:r>
      <w:r w:rsidRPr="008573A4">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8573A4">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8573A4">
        <w:rPr>
          <w:rFonts w:ascii="Times New Roman" w:eastAsia="Times New Roman" w:hAnsi="Times New Roman" w:cs="Times New Roman"/>
          <w:bCs/>
          <w:color w:val="000000" w:themeColor="text1"/>
          <w:sz w:val="30"/>
          <w:szCs w:val="30"/>
          <w:lang w:eastAsia="ru-RU"/>
        </w:rPr>
        <w:t>имелось</w:t>
      </w:r>
      <w:r w:rsidR="00C866D7" w:rsidRPr="008573A4">
        <w:rPr>
          <w:rFonts w:ascii="Times New Roman" w:eastAsia="Times New Roman" w:hAnsi="Times New Roman" w:cs="Times New Roman"/>
          <w:bCs/>
          <w:color w:val="000000" w:themeColor="text1"/>
          <w:sz w:val="30"/>
          <w:szCs w:val="30"/>
          <w:lang w:eastAsia="ru-RU"/>
        </w:rPr>
        <w:t xml:space="preserve"> лишь 13</w:t>
      </w:r>
      <w:r w:rsidR="008F3B35" w:rsidRPr="008573A4">
        <w:rPr>
          <w:rFonts w:ascii="Times New Roman" w:eastAsia="Times New Roman" w:hAnsi="Times New Roman" w:cs="Times New Roman"/>
          <w:bCs/>
          <w:color w:val="000000" w:themeColor="text1"/>
          <w:sz w:val="30"/>
          <w:szCs w:val="30"/>
          <w:lang w:eastAsia="ru-RU"/>
        </w:rPr>
        <w:t> </w:t>
      </w:r>
      <w:r w:rsidR="00C866D7" w:rsidRPr="008573A4">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8573A4">
        <w:rPr>
          <w:rFonts w:ascii="Times New Roman" w:eastAsia="Times New Roman" w:hAnsi="Times New Roman" w:cs="Times New Roman"/>
          <w:bCs/>
          <w:color w:val="000000" w:themeColor="text1"/>
          <w:sz w:val="30"/>
          <w:szCs w:val="30"/>
          <w:lang w:eastAsia="ru-RU"/>
        </w:rPr>
        <w:t xml:space="preserve">у </w:t>
      </w:r>
      <w:r w:rsidR="00C866D7" w:rsidRPr="008573A4">
        <w:rPr>
          <w:rFonts w:ascii="Times New Roman" w:eastAsia="Times New Roman" w:hAnsi="Times New Roman" w:cs="Times New Roman"/>
          <w:bCs/>
          <w:color w:val="000000" w:themeColor="text1"/>
          <w:sz w:val="30"/>
          <w:szCs w:val="30"/>
          <w:lang w:eastAsia="ru-RU"/>
        </w:rPr>
        <w:t>противник</w:t>
      </w:r>
      <w:r w:rsidR="00C345F0" w:rsidRPr="008573A4">
        <w:rPr>
          <w:rFonts w:ascii="Times New Roman" w:eastAsia="Times New Roman" w:hAnsi="Times New Roman" w:cs="Times New Roman"/>
          <w:bCs/>
          <w:color w:val="000000" w:themeColor="text1"/>
          <w:sz w:val="30"/>
          <w:szCs w:val="30"/>
          <w:lang w:eastAsia="ru-RU"/>
        </w:rPr>
        <w:t>а здесь было сосредоточено</w:t>
      </w:r>
      <w:r w:rsidR="00C866D7" w:rsidRPr="008573A4">
        <w:rPr>
          <w:rFonts w:ascii="Times New Roman" w:eastAsia="Times New Roman" w:hAnsi="Times New Roman" w:cs="Times New Roman"/>
          <w:bCs/>
          <w:color w:val="000000" w:themeColor="text1"/>
          <w:sz w:val="30"/>
          <w:szCs w:val="30"/>
          <w:lang w:eastAsia="ru-RU"/>
        </w:rPr>
        <w:t xml:space="preserve"> 28 </w:t>
      </w:r>
      <w:r w:rsidRPr="008573A4">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8573A4">
        <w:rPr>
          <w:rFonts w:ascii="Times New Roman" w:eastAsia="Times New Roman" w:hAnsi="Times New Roman" w:cs="Times New Roman"/>
          <w:bCs/>
          <w:color w:val="000000" w:themeColor="text1"/>
          <w:sz w:val="30"/>
          <w:szCs w:val="30"/>
          <w:lang w:eastAsia="ru-RU"/>
        </w:rPr>
        <w:t xml:space="preserve">что </w:t>
      </w:r>
      <w:r w:rsidR="009509B6" w:rsidRPr="008573A4">
        <w:rPr>
          <w:rFonts w:ascii="Times New Roman" w:eastAsia="Times New Roman" w:hAnsi="Times New Roman" w:cs="Times New Roman"/>
          <w:bCs/>
          <w:color w:val="000000" w:themeColor="text1"/>
          <w:sz w:val="30"/>
          <w:szCs w:val="30"/>
          <w:lang w:eastAsia="ru-RU"/>
        </w:rPr>
        <w:t>обеспечивало</w:t>
      </w:r>
      <w:r w:rsidR="00C345F0"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14:paraId="2E4F13FE"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w:t>
      </w:r>
      <w:r w:rsidRPr="008573A4">
        <w:rPr>
          <w:rFonts w:ascii="Times New Roman" w:eastAsia="Times New Roman" w:hAnsi="Times New Roman" w:cs="Times New Roman"/>
          <w:bCs/>
          <w:color w:val="000000" w:themeColor="text1"/>
          <w:sz w:val="30"/>
          <w:szCs w:val="30"/>
          <w:lang w:eastAsia="ru-RU"/>
        </w:rPr>
        <w:lastRenderedPageBreak/>
        <w:t>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14:paraId="2ABEC32D"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8573A4">
        <w:rPr>
          <w:rFonts w:ascii="Times New Roman" w:eastAsia="Times New Roman" w:hAnsi="Times New Roman" w:cs="Times New Roman"/>
          <w:bCs/>
          <w:color w:val="000000" w:themeColor="text1"/>
          <w:sz w:val="30"/>
          <w:szCs w:val="30"/>
          <w:lang w:eastAsia="ru-RU"/>
        </w:rPr>
        <w:t>стремили</w:t>
      </w:r>
      <w:r w:rsidRPr="008573A4">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8573A4">
        <w:rPr>
          <w:rFonts w:ascii="Times New Roman" w:eastAsia="Times New Roman" w:hAnsi="Times New Roman" w:cs="Times New Roman"/>
          <w:bCs/>
          <w:color w:val="000000" w:themeColor="text1"/>
          <w:sz w:val="30"/>
          <w:szCs w:val="30"/>
          <w:lang w:eastAsia="ru-RU"/>
        </w:rPr>
        <w:t>ти самолетного парка. К тому же</w:t>
      </w:r>
      <w:r w:rsidRPr="008573A4">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14:paraId="73526F42" w14:textId="77777777"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8573A4">
        <w:rPr>
          <w:rFonts w:ascii="Times New Roman" w:eastAsia="Times New Roman" w:hAnsi="Times New Roman" w:cs="Times New Roman"/>
          <w:bCs/>
          <w:sz w:val="30"/>
          <w:szCs w:val="30"/>
          <w:lang w:eastAsia="ru-RU"/>
        </w:rPr>
        <w:t>нападающему</w:t>
      </w:r>
      <w:r w:rsidRPr="008573A4">
        <w:rPr>
          <w:rFonts w:ascii="Times New Roman" w:eastAsia="Times New Roman" w:hAnsi="Times New Roman" w:cs="Times New Roman"/>
          <w:bCs/>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8573A4">
        <w:rPr>
          <w:rFonts w:ascii="Times New Roman" w:eastAsia="Times New Roman" w:hAnsi="Times New Roman" w:cs="Times New Roman"/>
          <w:bCs/>
          <w:color w:val="000000" w:themeColor="text1"/>
          <w:sz w:val="30"/>
          <w:szCs w:val="30"/>
          <w:lang w:eastAsia="ru-RU"/>
        </w:rPr>
        <w:t>, не достигнув</w:t>
      </w:r>
      <w:r w:rsidRPr="008573A4">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w:t>
      </w:r>
      <w:r w:rsidR="004E7A96" w:rsidRPr="008573A4">
        <w:rPr>
          <w:rFonts w:ascii="Times New Roman" w:eastAsia="Times New Roman" w:hAnsi="Times New Roman" w:cs="Times New Roman"/>
          <w:bCs/>
          <w:color w:val="000000" w:themeColor="text1"/>
          <w:sz w:val="30"/>
          <w:szCs w:val="30"/>
          <w:lang w:eastAsia="ru-RU"/>
        </w:rPr>
        <w:t>С</w:t>
      </w:r>
      <w:r w:rsidRPr="008573A4">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8573A4">
        <w:rPr>
          <w:rFonts w:ascii="Times New Roman" w:eastAsia="Times New Roman" w:hAnsi="Times New Roman" w:cs="Times New Roman"/>
          <w:bCs/>
          <w:color w:val="000000" w:themeColor="text1"/>
          <w:sz w:val="30"/>
          <w:szCs w:val="30"/>
          <w:lang w:eastAsia="ru-RU"/>
        </w:rPr>
        <w:t>Столкнувшись с</w:t>
      </w:r>
      <w:r w:rsidRPr="008573A4">
        <w:rPr>
          <w:rFonts w:ascii="Times New Roman" w:eastAsia="Times New Roman" w:hAnsi="Times New Roman" w:cs="Times New Roman"/>
          <w:bCs/>
          <w:color w:val="000000" w:themeColor="text1"/>
          <w:sz w:val="30"/>
          <w:szCs w:val="30"/>
          <w:lang w:eastAsia="ru-RU"/>
        </w:rPr>
        <w:t xml:space="preserve"> сопротивление</w:t>
      </w:r>
      <w:r w:rsidR="00FB52E2" w:rsidRPr="008573A4">
        <w:rPr>
          <w:rFonts w:ascii="Times New Roman" w:eastAsia="Times New Roman" w:hAnsi="Times New Roman" w:cs="Times New Roman"/>
          <w:bCs/>
          <w:color w:val="000000" w:themeColor="text1"/>
          <w:sz w:val="30"/>
          <w:szCs w:val="30"/>
          <w:lang w:eastAsia="ru-RU"/>
        </w:rPr>
        <w:t>м</w:t>
      </w:r>
      <w:r w:rsidRPr="008573A4">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8573A4">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8573A4">
        <w:rPr>
          <w:rFonts w:ascii="Times New Roman" w:eastAsia="Times New Roman" w:hAnsi="Times New Roman" w:cs="Times New Roman"/>
          <w:bCs/>
          <w:color w:val="000000" w:themeColor="text1"/>
          <w:sz w:val="30"/>
          <w:szCs w:val="30"/>
          <w:lang w:eastAsia="ru-RU"/>
        </w:rPr>
        <w:t xml:space="preserve">штаба с </w:t>
      </w:r>
      <w:r w:rsidR="004E2988" w:rsidRPr="008573A4">
        <w:rPr>
          <w:rFonts w:ascii="Times New Roman" w:eastAsia="Times New Roman" w:hAnsi="Times New Roman" w:cs="Times New Roman"/>
          <w:bCs/>
          <w:color w:val="000000" w:themeColor="text1"/>
          <w:sz w:val="30"/>
          <w:szCs w:val="30"/>
          <w:lang w:eastAsia="ru-RU"/>
        </w:rPr>
        <w:t>подразделениями</w:t>
      </w:r>
      <w:r w:rsidR="00AA4814"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14:paraId="3C8335FB" w14:textId="77777777" w:rsidR="00C866D7" w:rsidRPr="008573A4"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26 июня </w:t>
      </w:r>
      <w:r w:rsidR="004E7A96" w:rsidRPr="008573A4">
        <w:rPr>
          <w:rFonts w:ascii="Times New Roman" w:eastAsia="Times New Roman" w:hAnsi="Times New Roman" w:cs="Times New Roman"/>
          <w:bCs/>
          <w:color w:val="000000" w:themeColor="text1"/>
          <w:sz w:val="30"/>
          <w:szCs w:val="30"/>
          <w:lang w:eastAsia="ru-RU"/>
        </w:rPr>
        <w:t xml:space="preserve">1941 г. </w:t>
      </w:r>
      <w:r w:rsidRPr="008573A4">
        <w:rPr>
          <w:rFonts w:ascii="Times New Roman" w:eastAsia="Times New Roman" w:hAnsi="Times New Roman" w:cs="Times New Roman"/>
          <w:bCs/>
          <w:color w:val="000000" w:themeColor="text1"/>
          <w:sz w:val="30"/>
          <w:szCs w:val="30"/>
          <w:lang w:eastAsia="ru-RU"/>
        </w:rPr>
        <w:t xml:space="preserve">танковые дивизии </w:t>
      </w:r>
      <w:r w:rsidR="003C2ECA" w:rsidRPr="008573A4">
        <w:rPr>
          <w:rFonts w:ascii="Times New Roman" w:eastAsia="Times New Roman" w:hAnsi="Times New Roman" w:cs="Times New Roman"/>
          <w:bCs/>
          <w:color w:val="000000" w:themeColor="text1"/>
          <w:sz w:val="30"/>
          <w:szCs w:val="30"/>
          <w:lang w:eastAsia="ru-RU"/>
        </w:rPr>
        <w:t>немцев</w:t>
      </w:r>
      <w:r w:rsidRPr="008573A4">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8573A4">
        <w:rPr>
          <w:rFonts w:ascii="Times New Roman" w:eastAsia="Times New Roman" w:hAnsi="Times New Roman" w:cs="Times New Roman"/>
          <w:bCs/>
          <w:color w:val="000000" w:themeColor="text1"/>
          <w:sz w:val="30"/>
          <w:szCs w:val="30"/>
          <w:lang w:eastAsia="ru-RU"/>
        </w:rPr>
        <w:t>Завязались</w:t>
      </w:r>
      <w:r w:rsidRPr="008573A4">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8573A4">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8573A4">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8573A4">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14:paraId="10BAB388" w14:textId="77777777" w:rsidR="004E7A96" w:rsidRPr="008573A4"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8573A4">
        <w:rPr>
          <w:rFonts w:ascii="Times New Roman" w:eastAsia="Times New Roman" w:hAnsi="Times New Roman" w:cs="Times New Roman"/>
          <w:b/>
          <w:bCs/>
          <w:color w:val="000000" w:themeColor="text1"/>
          <w:sz w:val="30"/>
          <w:szCs w:val="30"/>
          <w:lang w:eastAsia="ru-RU"/>
        </w:rPr>
        <w:t>Оборона Минска</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 xml:space="preserve">является </w:t>
      </w:r>
      <w:r w:rsidR="00166FFD" w:rsidRPr="008573A4">
        <w:rPr>
          <w:rFonts w:ascii="Times New Roman" w:eastAsia="Times New Roman" w:hAnsi="Times New Roman" w:cs="Times New Roman"/>
          <w:bCs/>
          <w:color w:val="000000" w:themeColor="text1"/>
          <w:sz w:val="30"/>
          <w:szCs w:val="30"/>
          <w:lang w:eastAsia="ru-RU"/>
        </w:rPr>
        <w:t>одной из трагических и героических</w:t>
      </w:r>
      <w:r w:rsidRPr="008573A4">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8573A4">
        <w:rPr>
          <w:rFonts w:ascii="Times New Roman" w:eastAsia="Times New Roman" w:hAnsi="Times New Roman" w:cs="Times New Roman"/>
          <w:bCs/>
          <w:color w:val="000000" w:themeColor="text1"/>
          <w:sz w:val="30"/>
          <w:szCs w:val="30"/>
          <w:lang w:eastAsia="ru-RU"/>
        </w:rPr>
        <w:t>оеприпасах, а чтобы подвезти их</w:t>
      </w:r>
      <w:r w:rsidRPr="008573A4">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8573A4">
        <w:rPr>
          <w:rFonts w:ascii="Times New Roman" w:eastAsia="Calibri" w:hAnsi="Times New Roman" w:cs="Times New Roman"/>
          <w:color w:val="000000" w:themeColor="text1"/>
          <w:sz w:val="30"/>
          <w:szCs w:val="30"/>
        </w:rPr>
        <w:t>.</w:t>
      </w:r>
    </w:p>
    <w:p w14:paraId="6586179C" w14:textId="77777777" w:rsidR="004E7A96" w:rsidRPr="008573A4"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8573A4">
        <w:rPr>
          <w:rFonts w:ascii="Times New Roman" w:eastAsia="Calibri" w:hAnsi="Times New Roman" w:cs="Times New Roman"/>
          <w:color w:val="000000" w:themeColor="text1"/>
          <w:sz w:val="30"/>
          <w:szCs w:val="30"/>
        </w:rPr>
        <w:t>ня противник начал штурм Минска, и к концу дня</w:t>
      </w:r>
      <w:r w:rsidRPr="008573A4">
        <w:rPr>
          <w:rFonts w:ascii="Times New Roman" w:eastAsia="Calibri" w:hAnsi="Times New Roman" w:cs="Times New Roman"/>
          <w:color w:val="000000" w:themeColor="text1"/>
          <w:sz w:val="30"/>
          <w:szCs w:val="30"/>
        </w:rPr>
        <w:t xml:space="preserve"> фашистские танки вошли в город.</w:t>
      </w:r>
      <w:r w:rsidR="00C866D7" w:rsidRPr="008573A4">
        <w:rPr>
          <w:rFonts w:ascii="Times New Roman" w:eastAsia="Times New Roman" w:hAnsi="Times New Roman" w:cs="Times New Roman"/>
          <w:bCs/>
          <w:color w:val="000000" w:themeColor="text1"/>
          <w:sz w:val="30"/>
          <w:szCs w:val="30"/>
          <w:lang w:eastAsia="ru-RU"/>
        </w:rPr>
        <w:t xml:space="preserve"> </w:t>
      </w:r>
    </w:p>
    <w:p w14:paraId="6444A625" w14:textId="77777777" w:rsidR="00C866D7" w:rsidRPr="008573A4"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8573A4">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8573A4">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8573A4">
        <w:rPr>
          <w:rFonts w:ascii="Times New Roman" w:eastAsia="Times New Roman" w:hAnsi="Times New Roman" w:cs="Times New Roman"/>
          <w:bCs/>
          <w:color w:val="000000" w:themeColor="text1"/>
          <w:sz w:val="30"/>
          <w:szCs w:val="30"/>
          <w:lang w:eastAsia="ru-RU"/>
        </w:rPr>
        <w:br/>
      </w:r>
      <w:r w:rsidR="00C866D7" w:rsidRPr="008573A4">
        <w:rPr>
          <w:rFonts w:ascii="Times New Roman" w:eastAsia="Times New Roman" w:hAnsi="Times New Roman" w:cs="Times New Roman"/>
          <w:bCs/>
          <w:color w:val="000000" w:themeColor="text1"/>
          <w:sz w:val="30"/>
          <w:szCs w:val="30"/>
          <w:lang w:eastAsia="ru-RU"/>
        </w:rPr>
        <w:lastRenderedPageBreak/>
        <w:t xml:space="preserve">8 июля. На внутреннем фронте окружения </w:t>
      </w:r>
      <w:r w:rsidRPr="008573A4">
        <w:rPr>
          <w:rFonts w:ascii="Times New Roman" w:eastAsia="Times New Roman" w:hAnsi="Times New Roman" w:cs="Times New Roman"/>
          <w:bCs/>
          <w:color w:val="000000" w:themeColor="text1"/>
          <w:sz w:val="30"/>
          <w:szCs w:val="30"/>
          <w:lang w:eastAsia="ru-RU"/>
        </w:rPr>
        <w:t>немцам</w:t>
      </w:r>
      <w:r w:rsidR="00C866D7" w:rsidRPr="008573A4">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14:paraId="38A6B78D" w14:textId="77777777" w:rsidR="00847108" w:rsidRPr="008573A4"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8573A4">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8573A4">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8573A4">
        <w:rPr>
          <w:rFonts w:ascii="Times New Roman" w:eastAsia="Times New Roman" w:hAnsi="Times New Roman" w:cs="Times New Roman"/>
          <w:bCs/>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8573A4">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8573A4">
        <w:rPr>
          <w:rFonts w:ascii="Times New Roman" w:eastAsia="Times New Roman" w:hAnsi="Times New Roman" w:cs="Times New Roman"/>
          <w:bCs/>
          <w:color w:val="000000" w:themeColor="text1"/>
          <w:sz w:val="30"/>
          <w:szCs w:val="30"/>
          <w:lang w:eastAsia="ru-RU"/>
        </w:rPr>
        <w:t xml:space="preserve">осадной артиллерии. </w:t>
      </w:r>
    </w:p>
    <w:p w14:paraId="6EDC7B74" w14:textId="77777777" w:rsidR="00847108" w:rsidRPr="008573A4"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«Б</w:t>
      </w:r>
      <w:r w:rsidR="00847108" w:rsidRPr="008573A4">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8573A4">
        <w:rPr>
          <w:rFonts w:ascii="Times New Roman" w:eastAsia="Times New Roman" w:hAnsi="Times New Roman" w:cs="Times New Roman"/>
          <w:bCs/>
          <w:sz w:val="30"/>
          <w:szCs w:val="30"/>
          <w:lang w:eastAsia="ru-RU"/>
        </w:rPr>
        <w:t>сопротивлялся</w:t>
      </w:r>
      <w:r w:rsidR="00847108" w:rsidRPr="008573A4">
        <w:rPr>
          <w:rFonts w:ascii="Times New Roman" w:eastAsia="Times New Roman" w:hAnsi="Times New Roman" w:cs="Times New Roman"/>
          <w:bCs/>
          <w:sz w:val="30"/>
          <w:szCs w:val="30"/>
          <w:lang w:eastAsia="ru-RU"/>
        </w:rPr>
        <w:t xml:space="preserve"> около </w:t>
      </w:r>
      <w:r w:rsidR="00847108" w:rsidRPr="008573A4">
        <w:rPr>
          <w:rFonts w:ascii="Times New Roman" w:eastAsia="Times New Roman" w:hAnsi="Times New Roman" w:cs="Times New Roman"/>
          <w:bCs/>
          <w:color w:val="000000" w:themeColor="text1"/>
          <w:sz w:val="30"/>
          <w:szCs w:val="30"/>
          <w:lang w:eastAsia="ru-RU"/>
        </w:rPr>
        <w:t xml:space="preserve">месяца </w:t>
      </w:r>
      <w:r w:rsidR="00847108" w:rsidRPr="008573A4">
        <w:rPr>
          <w:rFonts w:ascii="Times New Roman" w:eastAsia="Times New Roman" w:hAnsi="Times New Roman" w:cs="Times New Roman"/>
          <w:bCs/>
          <w:i/>
          <w:color w:val="000000" w:themeColor="text1"/>
          <w:sz w:val="30"/>
          <w:szCs w:val="30"/>
          <w:lang w:eastAsia="ru-RU"/>
        </w:rPr>
        <w:t>–</w:t>
      </w:r>
      <w:r w:rsidR="00847108" w:rsidRPr="008573A4">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w:t>
      </w:r>
      <w:proofErr w:type="spellStart"/>
      <w:r w:rsidR="00847108" w:rsidRPr="008573A4">
        <w:rPr>
          <w:rFonts w:ascii="Times New Roman" w:eastAsia="Times New Roman" w:hAnsi="Times New Roman" w:cs="Times New Roman"/>
          <w:bCs/>
          <w:color w:val="000000" w:themeColor="text1"/>
          <w:sz w:val="30"/>
          <w:szCs w:val="30"/>
          <w:lang w:eastAsia="ru-RU"/>
        </w:rPr>
        <w:t>Е.М.Фомина</w:t>
      </w:r>
      <w:proofErr w:type="spellEnd"/>
      <w:r w:rsidR="00847108" w:rsidRPr="008573A4">
        <w:rPr>
          <w:rFonts w:ascii="Times New Roman" w:eastAsia="Times New Roman" w:hAnsi="Times New Roman" w:cs="Times New Roman"/>
          <w:bCs/>
          <w:color w:val="000000" w:themeColor="text1"/>
          <w:sz w:val="30"/>
          <w:szCs w:val="30"/>
          <w:lang w:eastAsia="ru-RU"/>
        </w:rPr>
        <w:t xml:space="preserve">, лейтенанта </w:t>
      </w:r>
      <w:proofErr w:type="spellStart"/>
      <w:r w:rsidR="00847108" w:rsidRPr="008573A4">
        <w:rPr>
          <w:rFonts w:ascii="Times New Roman" w:eastAsia="Times New Roman" w:hAnsi="Times New Roman" w:cs="Times New Roman"/>
          <w:bCs/>
          <w:color w:val="000000" w:themeColor="text1"/>
          <w:sz w:val="30"/>
          <w:szCs w:val="30"/>
          <w:lang w:eastAsia="ru-RU"/>
        </w:rPr>
        <w:t>А.Ф.Наганова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майора </w:t>
      </w:r>
      <w:proofErr w:type="spellStart"/>
      <w:r w:rsidR="00847108" w:rsidRPr="008573A4">
        <w:rPr>
          <w:rFonts w:ascii="Times New Roman" w:eastAsia="Times New Roman" w:hAnsi="Times New Roman" w:cs="Times New Roman"/>
          <w:bCs/>
          <w:color w:val="000000" w:themeColor="text1"/>
          <w:sz w:val="30"/>
          <w:szCs w:val="30"/>
          <w:lang w:eastAsia="ru-RU"/>
        </w:rPr>
        <w:t>П.М.Гаврилова</w:t>
      </w:r>
      <w:proofErr w:type="spellEnd"/>
      <w:r w:rsidR="00847108" w:rsidRPr="008573A4">
        <w:rPr>
          <w:rFonts w:ascii="Times New Roman" w:eastAsia="Times New Roman" w:hAnsi="Times New Roman" w:cs="Times New Roman"/>
          <w:bCs/>
          <w:color w:val="000000" w:themeColor="text1"/>
          <w:sz w:val="30"/>
          <w:szCs w:val="30"/>
          <w:lang w:eastAsia="ru-RU"/>
        </w:rPr>
        <w:t xml:space="preserve">, капитана </w:t>
      </w:r>
      <w:proofErr w:type="spellStart"/>
      <w:r w:rsidR="00847108" w:rsidRPr="008573A4">
        <w:rPr>
          <w:rFonts w:ascii="Times New Roman" w:eastAsia="Times New Roman" w:hAnsi="Times New Roman" w:cs="Times New Roman"/>
          <w:bCs/>
          <w:color w:val="000000" w:themeColor="text1"/>
          <w:sz w:val="30"/>
          <w:szCs w:val="30"/>
          <w:lang w:eastAsia="ru-RU"/>
        </w:rPr>
        <w:t>В.В.Шабловского</w:t>
      </w:r>
      <w:proofErr w:type="spellEnd"/>
      <w:r w:rsidR="00FA68A6" w:rsidRPr="008573A4">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8573A4">
        <w:rPr>
          <w:rFonts w:ascii="Times New Roman" w:eastAsia="Times New Roman" w:hAnsi="Times New Roman" w:cs="Times New Roman"/>
          <w:bCs/>
          <w:color w:val="000000" w:themeColor="text1"/>
          <w:sz w:val="30"/>
          <w:szCs w:val="30"/>
          <w:lang w:eastAsia="ru-RU"/>
        </w:rPr>
        <w:t>.</w:t>
      </w:r>
    </w:p>
    <w:p w14:paraId="1B790C2D" w14:textId="77777777" w:rsidR="00C866D7" w:rsidRPr="008573A4"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14:paraId="0DD4D7B8" w14:textId="77777777" w:rsidR="002F6EB1"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Ставка </w:t>
      </w:r>
      <w:r w:rsidR="00FA68A6" w:rsidRPr="008573A4">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8573A4">
        <w:rPr>
          <w:rFonts w:ascii="Times New Roman" w:eastAsia="Times New Roman" w:hAnsi="Times New Roman" w:cs="Times New Roman"/>
          <w:bCs/>
          <w:color w:val="000000" w:themeColor="text1"/>
          <w:sz w:val="30"/>
          <w:szCs w:val="30"/>
          <w:lang w:eastAsia="ru-RU"/>
        </w:rPr>
        <w:t>пред</w:t>
      </w:r>
      <w:r w:rsidRPr="008573A4">
        <w:rPr>
          <w:rFonts w:ascii="Times New Roman" w:eastAsia="Times New Roman" w:hAnsi="Times New Roman" w:cs="Times New Roman"/>
          <w:bCs/>
          <w:color w:val="000000" w:themeColor="text1"/>
          <w:sz w:val="30"/>
          <w:szCs w:val="30"/>
          <w:lang w:eastAsia="ru-RU"/>
        </w:rPr>
        <w:t>прин</w:t>
      </w:r>
      <w:r w:rsidR="003554AF" w:rsidRPr="008573A4">
        <w:rPr>
          <w:rFonts w:ascii="Times New Roman" w:eastAsia="Times New Roman" w:hAnsi="Times New Roman" w:cs="Times New Roman"/>
          <w:bCs/>
          <w:color w:val="000000" w:themeColor="text1"/>
          <w:sz w:val="30"/>
          <w:szCs w:val="30"/>
          <w:lang w:eastAsia="ru-RU"/>
        </w:rPr>
        <w:t>яла</w:t>
      </w:r>
      <w:r w:rsidRPr="008573A4">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8573A4">
        <w:rPr>
          <w:rFonts w:ascii="Times New Roman" w:eastAsia="Times New Roman" w:hAnsi="Times New Roman" w:cs="Times New Roman"/>
          <w:bCs/>
          <w:color w:val="000000" w:themeColor="text1"/>
          <w:sz w:val="30"/>
          <w:szCs w:val="30"/>
          <w:lang w:eastAsia="ru-RU"/>
        </w:rPr>
        <w:t xml:space="preserve"> Бел</w:t>
      </w:r>
      <w:r w:rsidR="00757C1B" w:rsidRPr="008573A4">
        <w:rPr>
          <w:rFonts w:ascii="Times New Roman" w:eastAsia="Times New Roman" w:hAnsi="Times New Roman" w:cs="Times New Roman"/>
          <w:bCs/>
          <w:color w:val="000000" w:themeColor="text1"/>
          <w:sz w:val="30"/>
          <w:szCs w:val="30"/>
          <w:lang w:eastAsia="ru-RU"/>
        </w:rPr>
        <w:t>а</w:t>
      </w:r>
      <w:r w:rsidR="004B1991" w:rsidRPr="008573A4">
        <w:rPr>
          <w:rFonts w:ascii="Times New Roman" w:eastAsia="Times New Roman" w:hAnsi="Times New Roman" w:cs="Times New Roman"/>
          <w:bCs/>
          <w:color w:val="000000" w:themeColor="text1"/>
          <w:sz w:val="30"/>
          <w:szCs w:val="30"/>
          <w:lang w:eastAsia="ru-RU"/>
        </w:rPr>
        <w:t xml:space="preserve">руси. Генерал армии </w:t>
      </w:r>
      <w:proofErr w:type="spellStart"/>
      <w:r w:rsidR="004B1991" w:rsidRPr="008573A4">
        <w:rPr>
          <w:rFonts w:ascii="Times New Roman" w:eastAsia="Times New Roman" w:hAnsi="Times New Roman" w:cs="Times New Roman"/>
          <w:bCs/>
          <w:color w:val="000000" w:themeColor="text1"/>
          <w:sz w:val="30"/>
          <w:szCs w:val="30"/>
          <w:lang w:eastAsia="ru-RU"/>
        </w:rPr>
        <w:t>Д.Г.</w:t>
      </w:r>
      <w:r w:rsidRPr="008573A4">
        <w:rPr>
          <w:rFonts w:ascii="Times New Roman" w:eastAsia="Times New Roman" w:hAnsi="Times New Roman" w:cs="Times New Roman"/>
          <w:bCs/>
          <w:color w:val="000000" w:themeColor="text1"/>
          <w:sz w:val="30"/>
          <w:szCs w:val="30"/>
          <w:lang w:eastAsia="ru-RU"/>
        </w:rPr>
        <w:t>Павлов</w:t>
      </w:r>
      <w:proofErr w:type="spellEnd"/>
      <w:r w:rsidRPr="008573A4">
        <w:rPr>
          <w:rFonts w:ascii="Times New Roman" w:eastAsia="Times New Roman" w:hAnsi="Times New Roman" w:cs="Times New Roman"/>
          <w:bCs/>
          <w:color w:val="000000" w:themeColor="text1"/>
          <w:sz w:val="30"/>
          <w:szCs w:val="30"/>
          <w:lang w:eastAsia="ru-RU"/>
        </w:rPr>
        <w:t xml:space="preserve"> был отстранен от командования Западным фронтом и предан суду военного трибунала. Новым коман</w:t>
      </w:r>
      <w:r w:rsidR="004B1991" w:rsidRPr="008573A4">
        <w:rPr>
          <w:rFonts w:ascii="Times New Roman" w:eastAsia="Times New Roman" w:hAnsi="Times New Roman" w:cs="Times New Roman"/>
          <w:bCs/>
          <w:color w:val="000000" w:themeColor="text1"/>
          <w:sz w:val="30"/>
          <w:szCs w:val="30"/>
          <w:lang w:eastAsia="ru-RU"/>
        </w:rPr>
        <w:t xml:space="preserve">дующим был назначен маршал </w:t>
      </w:r>
      <w:proofErr w:type="spellStart"/>
      <w:r w:rsidR="004B1991" w:rsidRPr="008573A4">
        <w:rPr>
          <w:rFonts w:ascii="Times New Roman" w:eastAsia="Times New Roman" w:hAnsi="Times New Roman" w:cs="Times New Roman"/>
          <w:bCs/>
          <w:color w:val="000000" w:themeColor="text1"/>
          <w:sz w:val="30"/>
          <w:szCs w:val="30"/>
          <w:lang w:eastAsia="ru-RU"/>
        </w:rPr>
        <w:t>С.К.</w:t>
      </w:r>
      <w:r w:rsidRPr="008573A4">
        <w:rPr>
          <w:rFonts w:ascii="Times New Roman" w:eastAsia="Times New Roman" w:hAnsi="Times New Roman" w:cs="Times New Roman"/>
          <w:bCs/>
          <w:color w:val="000000" w:themeColor="text1"/>
          <w:sz w:val="30"/>
          <w:szCs w:val="30"/>
          <w:lang w:eastAsia="ru-RU"/>
        </w:rPr>
        <w:t>Тимошенко</w:t>
      </w:r>
      <w:proofErr w:type="spellEnd"/>
      <w:r w:rsidRPr="008573A4">
        <w:rPr>
          <w:rFonts w:ascii="Times New Roman" w:eastAsia="Times New Roman" w:hAnsi="Times New Roman" w:cs="Times New Roman"/>
          <w:bCs/>
          <w:color w:val="000000" w:themeColor="text1"/>
          <w:sz w:val="30"/>
          <w:szCs w:val="30"/>
          <w:lang w:eastAsia="ru-RU"/>
        </w:rPr>
        <w:t xml:space="preserve">. 1 июля Ставка передала Западному фронту </w:t>
      </w:r>
      <w:r w:rsidR="002F6EB1" w:rsidRPr="008573A4">
        <w:rPr>
          <w:rFonts w:ascii="Times New Roman" w:eastAsia="Times New Roman" w:hAnsi="Times New Roman" w:cs="Times New Roman"/>
          <w:bCs/>
          <w:color w:val="000000" w:themeColor="text1"/>
          <w:sz w:val="30"/>
          <w:szCs w:val="30"/>
          <w:lang w:eastAsia="ru-RU"/>
        </w:rPr>
        <w:t xml:space="preserve">четыре </w:t>
      </w:r>
      <w:r w:rsidRPr="008573A4">
        <w:rPr>
          <w:rFonts w:ascii="Times New Roman" w:eastAsia="Times New Roman" w:hAnsi="Times New Roman" w:cs="Times New Roman"/>
          <w:bCs/>
          <w:color w:val="000000" w:themeColor="text1"/>
          <w:sz w:val="30"/>
          <w:szCs w:val="30"/>
          <w:lang w:eastAsia="ru-RU"/>
        </w:rPr>
        <w:t>армии. По существу, об</w:t>
      </w:r>
      <w:r w:rsidR="002F6EB1" w:rsidRPr="008573A4">
        <w:rPr>
          <w:rFonts w:ascii="Times New Roman" w:eastAsia="Times New Roman" w:hAnsi="Times New Roman" w:cs="Times New Roman"/>
          <w:bCs/>
          <w:color w:val="000000" w:themeColor="text1"/>
          <w:sz w:val="30"/>
          <w:szCs w:val="30"/>
          <w:lang w:eastAsia="ru-RU"/>
        </w:rPr>
        <w:t>разов</w:t>
      </w:r>
      <w:r w:rsidR="00F75259" w:rsidRPr="008573A4">
        <w:rPr>
          <w:rFonts w:ascii="Times New Roman" w:eastAsia="Times New Roman" w:hAnsi="Times New Roman" w:cs="Times New Roman"/>
          <w:bCs/>
          <w:color w:val="000000" w:themeColor="text1"/>
          <w:sz w:val="30"/>
          <w:szCs w:val="30"/>
          <w:lang w:eastAsia="ru-RU"/>
        </w:rPr>
        <w:t>алась новая</w:t>
      </w:r>
      <w:r w:rsidR="002F6EB1" w:rsidRPr="008573A4">
        <w:rPr>
          <w:rFonts w:ascii="Times New Roman" w:eastAsia="Times New Roman" w:hAnsi="Times New Roman" w:cs="Times New Roman"/>
          <w:bCs/>
          <w:color w:val="000000" w:themeColor="text1"/>
          <w:sz w:val="30"/>
          <w:szCs w:val="30"/>
          <w:lang w:eastAsia="ru-RU"/>
        </w:rPr>
        <w:t xml:space="preserve"> </w:t>
      </w:r>
      <w:r w:rsidR="00F75259" w:rsidRPr="008573A4">
        <w:rPr>
          <w:rFonts w:ascii="Times New Roman" w:eastAsia="Times New Roman" w:hAnsi="Times New Roman" w:cs="Times New Roman"/>
          <w:bCs/>
          <w:color w:val="000000" w:themeColor="text1"/>
          <w:sz w:val="30"/>
          <w:szCs w:val="30"/>
          <w:lang w:eastAsia="ru-RU"/>
        </w:rPr>
        <w:t>линия</w:t>
      </w:r>
      <w:r w:rsidR="002F6EB1" w:rsidRPr="008573A4">
        <w:rPr>
          <w:rFonts w:ascii="Times New Roman" w:eastAsia="Times New Roman" w:hAnsi="Times New Roman" w:cs="Times New Roman"/>
          <w:bCs/>
          <w:color w:val="000000" w:themeColor="text1"/>
          <w:sz w:val="30"/>
          <w:szCs w:val="30"/>
          <w:lang w:eastAsia="ru-RU"/>
        </w:rPr>
        <w:t xml:space="preserve"> обороны</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в районе Смоленска.</w:t>
      </w:r>
    </w:p>
    <w:p w14:paraId="39645841" w14:textId="77777777" w:rsidR="00C866D7" w:rsidRPr="008573A4"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Западный фронт н</w:t>
      </w:r>
      <w:r w:rsidR="00DD3E8B" w:rsidRPr="008573A4">
        <w:rPr>
          <w:rFonts w:ascii="Times New Roman" w:eastAsia="Times New Roman" w:hAnsi="Times New Roman" w:cs="Times New Roman"/>
          <w:bCs/>
          <w:color w:val="000000" w:themeColor="text1"/>
          <w:sz w:val="30"/>
          <w:szCs w:val="30"/>
          <w:lang w:eastAsia="ru-RU"/>
        </w:rPr>
        <w:t>асчитывал теперь 48 дивизий и 4 </w:t>
      </w:r>
      <w:proofErr w:type="spellStart"/>
      <w:r w:rsidRPr="008573A4">
        <w:rPr>
          <w:rFonts w:ascii="Times New Roman" w:eastAsia="Times New Roman" w:hAnsi="Times New Roman" w:cs="Times New Roman"/>
          <w:bCs/>
          <w:color w:val="000000" w:themeColor="text1"/>
          <w:sz w:val="30"/>
          <w:szCs w:val="30"/>
          <w:lang w:eastAsia="ru-RU"/>
        </w:rPr>
        <w:t>мехкорпуса</w:t>
      </w:r>
      <w:proofErr w:type="spellEnd"/>
      <w:r w:rsidRPr="008573A4">
        <w:rPr>
          <w:rFonts w:ascii="Times New Roman" w:eastAsia="Times New Roman" w:hAnsi="Times New Roman" w:cs="Times New Roman"/>
          <w:bCs/>
          <w:color w:val="000000" w:themeColor="text1"/>
          <w:sz w:val="30"/>
          <w:szCs w:val="30"/>
          <w:lang w:eastAsia="ru-RU"/>
        </w:rPr>
        <w:t xml:space="preserve">, однако к 1 июля </w:t>
      </w:r>
      <w:r w:rsidR="0051014D" w:rsidRPr="008573A4">
        <w:rPr>
          <w:rFonts w:ascii="Times New Roman" w:eastAsia="Times New Roman" w:hAnsi="Times New Roman" w:cs="Times New Roman"/>
          <w:bCs/>
          <w:color w:val="000000" w:themeColor="text1"/>
          <w:sz w:val="30"/>
          <w:szCs w:val="30"/>
          <w:lang w:eastAsia="ru-RU"/>
        </w:rPr>
        <w:t>на позициях в районе</w:t>
      </w:r>
      <w:r w:rsidRPr="008573A4">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8573A4">
        <w:rPr>
          <w:rFonts w:ascii="Times New Roman" w:eastAsia="Times New Roman" w:hAnsi="Times New Roman" w:cs="Times New Roman"/>
          <w:bCs/>
          <w:color w:val="000000" w:themeColor="text1"/>
          <w:sz w:val="30"/>
          <w:szCs w:val="30"/>
          <w:lang w:eastAsia="ru-RU"/>
        </w:rPr>
        <w:t>находились</w:t>
      </w:r>
      <w:r w:rsidRPr="008573A4">
        <w:rPr>
          <w:rFonts w:ascii="Times New Roman" w:eastAsia="Times New Roman" w:hAnsi="Times New Roman" w:cs="Times New Roman"/>
          <w:bCs/>
          <w:color w:val="000000" w:themeColor="text1"/>
          <w:sz w:val="30"/>
          <w:szCs w:val="30"/>
          <w:lang w:eastAsia="ru-RU"/>
        </w:rPr>
        <w:t xml:space="preserve"> вс</w:t>
      </w:r>
      <w:r w:rsidR="002F6EB1" w:rsidRPr="008573A4">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14:paraId="599A881C" w14:textId="77777777" w:rsidR="004B1991" w:rsidRPr="008573A4"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Из 44 дивизий, первоначальн</w:t>
      </w:r>
      <w:r w:rsidR="00EF4409" w:rsidRPr="008573A4">
        <w:rPr>
          <w:rFonts w:ascii="Times New Roman" w:eastAsia="Times New Roman" w:hAnsi="Times New Roman" w:cs="Times New Roman"/>
          <w:bCs/>
          <w:color w:val="000000" w:themeColor="text1"/>
          <w:sz w:val="30"/>
          <w:szCs w:val="30"/>
          <w:lang w:eastAsia="ru-RU"/>
        </w:rPr>
        <w:t>о входивших в состав фронта, 24 </w:t>
      </w:r>
      <w:r w:rsidRPr="008573A4">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8573A4">
        <w:rPr>
          <w:rFonts w:ascii="Times New Roman" w:eastAsia="Times New Roman" w:hAnsi="Times New Roman" w:cs="Times New Roman"/>
          <w:bCs/>
          <w:color w:val="000000" w:themeColor="text1"/>
          <w:sz w:val="30"/>
          <w:szCs w:val="30"/>
          <w:lang w:eastAsia="ru-RU"/>
        </w:rPr>
        <w:t> </w:t>
      </w:r>
      <w:r w:rsidRPr="008573A4">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8573A4">
        <w:rPr>
          <w:rFonts w:ascii="Times New Roman" w:eastAsia="Times New Roman" w:hAnsi="Times New Roman" w:cs="Times New Roman"/>
          <w:bCs/>
          <w:color w:val="000000" w:themeColor="text1"/>
          <w:sz w:val="30"/>
          <w:szCs w:val="30"/>
          <w:lang w:eastAsia="ru-RU"/>
        </w:rPr>
        <w:t>составили более 400</w:t>
      </w:r>
      <w:r w:rsidR="00DD3E8B"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8573A4">
        <w:rPr>
          <w:rFonts w:ascii="Times New Roman" w:eastAsia="Times New Roman" w:hAnsi="Times New Roman" w:cs="Times New Roman"/>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 341 </w:t>
      </w:r>
      <w:r w:rsidR="001266B9" w:rsidRPr="008573A4">
        <w:rPr>
          <w:rFonts w:ascii="Times New Roman" w:eastAsia="Times New Roman" w:hAnsi="Times New Roman" w:cs="Times New Roman"/>
          <w:bCs/>
          <w:color w:val="000000" w:themeColor="text1"/>
          <w:sz w:val="30"/>
          <w:szCs w:val="30"/>
          <w:lang w:eastAsia="ru-RU"/>
        </w:rPr>
        <w:t xml:space="preserve">тыс. </w:t>
      </w:r>
      <w:r w:rsidR="00EF4409" w:rsidRPr="008573A4">
        <w:rPr>
          <w:rFonts w:ascii="Times New Roman" w:eastAsia="Times New Roman" w:hAnsi="Times New Roman" w:cs="Times New Roman"/>
          <w:bCs/>
          <w:color w:val="000000" w:themeColor="text1"/>
          <w:sz w:val="30"/>
          <w:szCs w:val="30"/>
          <w:lang w:eastAsia="ru-RU"/>
        </w:rPr>
        <w:t>человек</w:t>
      </w:r>
      <w:r w:rsidRPr="008573A4">
        <w:rPr>
          <w:rFonts w:ascii="Times New Roman" w:eastAsia="Times New Roman" w:hAnsi="Times New Roman" w:cs="Times New Roman"/>
          <w:bCs/>
          <w:color w:val="000000" w:themeColor="text1"/>
          <w:sz w:val="30"/>
          <w:szCs w:val="30"/>
          <w:lang w:eastAsia="ru-RU"/>
        </w:rPr>
        <w:t xml:space="preserve">. Оставив почти всю </w:t>
      </w:r>
      <w:r w:rsidR="00DD3E8B" w:rsidRPr="008573A4">
        <w:rPr>
          <w:rFonts w:ascii="Times New Roman" w:eastAsia="Times New Roman" w:hAnsi="Times New Roman" w:cs="Times New Roman"/>
          <w:bCs/>
          <w:color w:val="000000" w:themeColor="text1"/>
          <w:sz w:val="30"/>
          <w:szCs w:val="30"/>
          <w:lang w:eastAsia="ru-RU"/>
        </w:rPr>
        <w:t>Беларусь</w:t>
      </w:r>
      <w:r w:rsidRPr="008573A4">
        <w:rPr>
          <w:rFonts w:ascii="Times New Roman" w:eastAsia="Times New Roman" w:hAnsi="Times New Roman" w:cs="Times New Roman"/>
          <w:bCs/>
          <w:color w:val="000000" w:themeColor="text1"/>
          <w:sz w:val="30"/>
          <w:szCs w:val="30"/>
          <w:lang w:eastAsia="ru-RU"/>
        </w:rPr>
        <w:t xml:space="preserve">, войска отошли </w:t>
      </w:r>
      <w:r w:rsidR="00FA68A6" w:rsidRPr="008573A4">
        <w:rPr>
          <w:rFonts w:ascii="Times New Roman" w:eastAsia="Times New Roman" w:hAnsi="Times New Roman" w:cs="Times New Roman"/>
          <w:bCs/>
          <w:color w:val="000000" w:themeColor="text1"/>
          <w:sz w:val="30"/>
          <w:szCs w:val="30"/>
          <w:lang w:eastAsia="ru-RU"/>
        </w:rPr>
        <w:t>вглубь СССР</w:t>
      </w:r>
      <w:r w:rsidRPr="008573A4">
        <w:rPr>
          <w:rFonts w:ascii="Times New Roman" w:eastAsia="Times New Roman" w:hAnsi="Times New Roman" w:cs="Times New Roman"/>
          <w:bCs/>
          <w:color w:val="000000" w:themeColor="text1"/>
          <w:sz w:val="30"/>
          <w:szCs w:val="30"/>
          <w:lang w:eastAsia="ru-RU"/>
        </w:rPr>
        <w:t xml:space="preserve"> </w:t>
      </w:r>
      <w:r w:rsidR="00FA68A6" w:rsidRPr="008573A4">
        <w:rPr>
          <w:rFonts w:ascii="Times New Roman" w:eastAsia="Times New Roman" w:hAnsi="Times New Roman" w:cs="Times New Roman"/>
          <w:bCs/>
          <w:color w:val="000000" w:themeColor="text1"/>
          <w:sz w:val="30"/>
          <w:szCs w:val="30"/>
          <w:lang w:eastAsia="ru-RU"/>
        </w:rPr>
        <w:t>на</w:t>
      </w:r>
      <w:r w:rsidRPr="008573A4">
        <w:rPr>
          <w:rFonts w:ascii="Times New Roman" w:eastAsia="Times New Roman" w:hAnsi="Times New Roman" w:cs="Times New Roman"/>
          <w:bCs/>
          <w:color w:val="000000" w:themeColor="text1"/>
          <w:sz w:val="30"/>
          <w:szCs w:val="30"/>
          <w:lang w:eastAsia="ru-RU"/>
        </w:rPr>
        <w:t xml:space="preserve"> 600 км.</w:t>
      </w:r>
    </w:p>
    <w:p w14:paraId="1864737D" w14:textId="77777777" w:rsidR="007D7772" w:rsidRPr="008573A4"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Л</w:t>
      </w:r>
      <w:r w:rsidR="00E12BD9" w:rsidRPr="008573A4">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8573A4">
        <w:rPr>
          <w:rFonts w:ascii="Times New Roman" w:eastAsia="Times New Roman" w:hAnsi="Times New Roman" w:cs="Times New Roman"/>
          <w:bCs/>
          <w:color w:val="000000" w:themeColor="text1"/>
          <w:sz w:val="30"/>
          <w:szCs w:val="30"/>
          <w:lang w:eastAsia="ru-RU"/>
        </w:rPr>
        <w:t>.</w:t>
      </w:r>
      <w:r w:rsidR="00CB3476" w:rsidRPr="008573A4">
        <w:rPr>
          <w:rFonts w:ascii="Times New Roman" w:eastAsia="Times New Roman" w:hAnsi="Times New Roman" w:cs="Times New Roman"/>
          <w:bCs/>
          <w:color w:val="000000" w:themeColor="text1"/>
          <w:sz w:val="30"/>
          <w:szCs w:val="30"/>
          <w:lang w:eastAsia="ru-RU"/>
        </w:rPr>
        <w:t xml:space="preserve"> </w:t>
      </w:r>
      <w:r w:rsidR="00B66693" w:rsidRPr="008573A4">
        <w:rPr>
          <w:rFonts w:ascii="Times New Roman" w:eastAsia="Times New Roman" w:hAnsi="Times New Roman" w:cs="Times New Roman"/>
          <w:bCs/>
          <w:color w:val="000000" w:themeColor="text1"/>
          <w:sz w:val="30"/>
          <w:szCs w:val="30"/>
          <w:lang w:eastAsia="ru-RU"/>
        </w:rPr>
        <w:t xml:space="preserve">Здесь </w:t>
      </w:r>
      <w:r w:rsidR="00A02774" w:rsidRPr="008573A4">
        <w:rPr>
          <w:rFonts w:ascii="Times New Roman" w:eastAsia="Times New Roman" w:hAnsi="Times New Roman" w:cs="Times New Roman"/>
          <w:bCs/>
          <w:color w:val="000000" w:themeColor="text1"/>
          <w:sz w:val="30"/>
          <w:szCs w:val="30"/>
          <w:lang w:eastAsia="ru-RU"/>
        </w:rPr>
        <w:t xml:space="preserve">впервые </w:t>
      </w:r>
      <w:r w:rsidR="00E12BD9" w:rsidRPr="008573A4">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8573A4">
        <w:rPr>
          <w:rFonts w:ascii="Times New Roman" w:eastAsia="Times New Roman" w:hAnsi="Times New Roman" w:cs="Times New Roman"/>
          <w:bCs/>
          <w:color w:val="000000" w:themeColor="text1"/>
          <w:sz w:val="30"/>
          <w:szCs w:val="30"/>
          <w:lang w:eastAsia="ru-RU"/>
        </w:rPr>
        <w:t>Буйничском</w:t>
      </w:r>
      <w:proofErr w:type="spellEnd"/>
      <w:r w:rsidR="00E12BD9" w:rsidRPr="008573A4">
        <w:rPr>
          <w:rFonts w:ascii="Times New Roman" w:eastAsia="Times New Roman" w:hAnsi="Times New Roman" w:cs="Times New Roman"/>
          <w:bCs/>
          <w:color w:val="000000" w:themeColor="text1"/>
          <w:sz w:val="30"/>
          <w:szCs w:val="30"/>
          <w:lang w:eastAsia="ru-RU"/>
        </w:rPr>
        <w:t xml:space="preserve"> поле нашими во</w:t>
      </w:r>
      <w:r w:rsidR="00CB3476" w:rsidRPr="008573A4">
        <w:rPr>
          <w:rFonts w:ascii="Times New Roman" w:eastAsia="Times New Roman" w:hAnsi="Times New Roman" w:cs="Times New Roman"/>
          <w:bCs/>
          <w:color w:val="000000" w:themeColor="text1"/>
          <w:sz w:val="30"/>
          <w:szCs w:val="30"/>
          <w:lang w:eastAsia="ru-RU"/>
        </w:rPr>
        <w:t xml:space="preserve">инами </w:t>
      </w:r>
      <w:r w:rsidR="00CB3476" w:rsidRPr="008573A4">
        <w:rPr>
          <w:rFonts w:ascii="Times New Roman" w:eastAsia="Times New Roman" w:hAnsi="Times New Roman" w:cs="Times New Roman"/>
          <w:bCs/>
          <w:color w:val="000000" w:themeColor="text1"/>
          <w:sz w:val="30"/>
          <w:szCs w:val="30"/>
          <w:lang w:eastAsia="ru-RU"/>
        </w:rPr>
        <w:lastRenderedPageBreak/>
        <w:t>было подбито и сожжено 39 </w:t>
      </w:r>
      <w:r w:rsidR="00E12BD9" w:rsidRPr="008573A4">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8573A4">
        <w:rPr>
          <w:rFonts w:ascii="Times New Roman" w:eastAsia="Times New Roman" w:hAnsi="Times New Roman" w:cs="Times New Roman"/>
          <w:bCs/>
          <w:color w:val="000000" w:themeColor="text1"/>
          <w:sz w:val="30"/>
          <w:szCs w:val="30"/>
          <w:lang w:eastAsia="ru-RU"/>
        </w:rPr>
        <w:t>.</w:t>
      </w:r>
      <w:r w:rsidR="00E12BD9" w:rsidRPr="008573A4">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14:paraId="60AF49AA" w14:textId="77777777" w:rsidR="00C866D7" w:rsidRPr="008573A4"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 xml:space="preserve">Когда у солдат </w:t>
      </w:r>
      <w:r w:rsidR="007D7772" w:rsidRPr="008573A4">
        <w:rPr>
          <w:rFonts w:ascii="Times New Roman" w:eastAsia="Times New Roman" w:hAnsi="Times New Roman" w:cs="Times New Roman"/>
          <w:bCs/>
          <w:color w:val="000000" w:themeColor="text1"/>
          <w:sz w:val="30"/>
          <w:szCs w:val="30"/>
          <w:lang w:eastAsia="ru-RU"/>
        </w:rPr>
        <w:t>заканчива</w:t>
      </w:r>
      <w:r w:rsidRPr="008573A4">
        <w:rPr>
          <w:rFonts w:ascii="Times New Roman" w:eastAsia="Times New Roman" w:hAnsi="Times New Roman" w:cs="Times New Roman"/>
          <w:bCs/>
          <w:color w:val="000000" w:themeColor="text1"/>
          <w:sz w:val="30"/>
          <w:szCs w:val="30"/>
          <w:lang w:eastAsia="ru-RU"/>
        </w:rPr>
        <w:t>лись па</w:t>
      </w:r>
      <w:r w:rsidR="002F6EB1" w:rsidRPr="008573A4">
        <w:rPr>
          <w:rFonts w:ascii="Times New Roman" w:eastAsia="Times New Roman" w:hAnsi="Times New Roman" w:cs="Times New Roman"/>
          <w:bCs/>
          <w:color w:val="000000" w:themeColor="text1"/>
          <w:sz w:val="30"/>
          <w:szCs w:val="30"/>
          <w:lang w:eastAsia="ru-RU"/>
        </w:rPr>
        <w:t>троны, они шли в штыковую атаку.</w:t>
      </w:r>
      <w:r w:rsidRPr="008573A4">
        <w:rPr>
          <w:rFonts w:ascii="Times New Roman" w:eastAsia="Times New Roman" w:hAnsi="Times New Roman" w:cs="Times New Roman"/>
          <w:bCs/>
          <w:color w:val="000000" w:themeColor="text1"/>
          <w:sz w:val="30"/>
          <w:szCs w:val="30"/>
          <w:lang w:eastAsia="ru-RU"/>
        </w:rPr>
        <w:t xml:space="preserve"> </w:t>
      </w:r>
      <w:r w:rsidR="002F6EB1" w:rsidRPr="008573A4">
        <w:rPr>
          <w:rFonts w:ascii="Times New Roman" w:eastAsia="Times New Roman" w:hAnsi="Times New Roman" w:cs="Times New Roman"/>
          <w:bCs/>
          <w:color w:val="000000" w:themeColor="text1"/>
          <w:sz w:val="30"/>
          <w:szCs w:val="30"/>
          <w:lang w:eastAsia="ru-RU"/>
        </w:rPr>
        <w:t>К</w:t>
      </w:r>
      <w:r w:rsidRPr="008573A4">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8573A4">
        <w:rPr>
          <w:rFonts w:ascii="Times New Roman" w:eastAsia="Times New Roman" w:hAnsi="Times New Roman" w:cs="Times New Roman"/>
          <w:bCs/>
          <w:color w:val="000000" w:themeColor="text1"/>
          <w:sz w:val="30"/>
          <w:szCs w:val="30"/>
          <w:lang w:eastAsia="ru-RU"/>
        </w:rPr>
        <w:t>…</w:t>
      </w:r>
    </w:p>
    <w:p w14:paraId="3FA9F4FF" w14:textId="77777777" w:rsidR="00E12BD9" w:rsidRPr="008573A4"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8573A4">
        <w:rPr>
          <w:rFonts w:ascii="Times New Roman" w:eastAsia="Times New Roman" w:hAnsi="Times New Roman" w:cs="Times New Roman"/>
          <w:bCs/>
          <w:color w:val="000000" w:themeColor="text1"/>
          <w:sz w:val="30"/>
          <w:szCs w:val="30"/>
          <w:lang w:eastAsia="ru-RU"/>
        </w:rPr>
        <w:t> </w:t>
      </w:r>
      <w:r w:rsidR="001266B9" w:rsidRPr="008573A4">
        <w:rPr>
          <w:rFonts w:ascii="Times New Roman" w:eastAsia="Times New Roman" w:hAnsi="Times New Roman" w:cs="Times New Roman"/>
          <w:bCs/>
          <w:color w:val="000000" w:themeColor="text1"/>
          <w:sz w:val="30"/>
          <w:szCs w:val="30"/>
          <w:lang w:eastAsia="ru-RU"/>
        </w:rPr>
        <w:t xml:space="preserve">тыс. </w:t>
      </w:r>
      <w:r w:rsidR="00077E71" w:rsidRPr="008573A4">
        <w:rPr>
          <w:rFonts w:ascii="Times New Roman" w:eastAsia="Times New Roman" w:hAnsi="Times New Roman" w:cs="Times New Roman"/>
          <w:bCs/>
          <w:color w:val="000000" w:themeColor="text1"/>
          <w:sz w:val="30"/>
          <w:szCs w:val="30"/>
          <w:lang w:eastAsia="ru-RU"/>
        </w:rPr>
        <w:t>и взято в плен около 2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14:paraId="7628A63D" w14:textId="77777777" w:rsidR="00291785" w:rsidRPr="008573A4"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С первых дней </w:t>
      </w:r>
      <w:r w:rsidR="00291785" w:rsidRPr="008573A4">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8573A4">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14:paraId="107E5691" w14:textId="77777777" w:rsidR="00D57641" w:rsidRPr="008573A4"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proofErr w:type="spellStart"/>
      <w:r w:rsidRPr="008573A4">
        <w:rPr>
          <w:rFonts w:ascii="Times New Roman" w:eastAsia="Times New Roman" w:hAnsi="Times New Roman" w:cs="Times New Roman"/>
          <w:b/>
          <w:bCs/>
          <w:i/>
          <w:color w:val="000000" w:themeColor="text1"/>
          <w:sz w:val="30"/>
          <w:szCs w:val="30"/>
          <w:lang w:eastAsia="ru-RU"/>
        </w:rPr>
        <w:t>Справочно</w:t>
      </w:r>
      <w:proofErr w:type="spellEnd"/>
      <w:r w:rsidRPr="008573A4">
        <w:rPr>
          <w:rFonts w:ascii="Times New Roman" w:eastAsia="Times New Roman" w:hAnsi="Times New Roman" w:cs="Times New Roman"/>
          <w:b/>
          <w:bCs/>
          <w:i/>
          <w:color w:val="000000" w:themeColor="text1"/>
          <w:sz w:val="30"/>
          <w:szCs w:val="30"/>
          <w:lang w:eastAsia="ru-RU"/>
        </w:rPr>
        <w:t>.</w:t>
      </w:r>
    </w:p>
    <w:p w14:paraId="59CBBB70" w14:textId="77777777"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14:paraId="77E28B74" w14:textId="77777777" w:rsidR="00D57641" w:rsidRPr="008573A4"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8573A4">
        <w:rPr>
          <w:rFonts w:ascii="Times New Roman" w:eastAsia="Times New Roman" w:hAnsi="Times New Roman" w:cs="Times New Roman"/>
          <w:bCs/>
          <w:i/>
          <w:color w:val="000000" w:themeColor="text1"/>
          <w:sz w:val="30"/>
          <w:szCs w:val="30"/>
          <w:lang w:eastAsia="ru-RU"/>
        </w:rPr>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14:paraId="490CE431" w14:textId="77777777" w:rsidR="00D57641" w:rsidRPr="008573A4"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8573A4">
        <w:rPr>
          <w:rFonts w:ascii="Times New Roman" w:eastAsia="Times New Roman" w:hAnsi="Times New Roman" w:cs="Times New Roman"/>
          <w:iCs/>
          <w:color w:val="000000" w:themeColor="text1"/>
          <w:sz w:val="30"/>
          <w:szCs w:val="30"/>
          <w:lang w:eastAsia="ru-RU"/>
        </w:rPr>
        <w:t>П</w:t>
      </w:r>
      <w:r w:rsidR="00D57641" w:rsidRPr="008573A4">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14:paraId="0E9AF9CE" w14:textId="77777777" w:rsidR="0067262A" w:rsidRPr="008573A4"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8573A4">
        <w:rPr>
          <w:rFonts w:ascii="Times New Roman" w:eastAsia="Times New Roman" w:hAnsi="Times New Roman" w:cs="Times New Roman"/>
          <w:bCs/>
          <w:color w:val="000000" w:themeColor="text1"/>
          <w:spacing w:val="-4"/>
          <w:sz w:val="30"/>
          <w:szCs w:val="30"/>
          <w:lang w:eastAsia="ru-RU"/>
        </w:rPr>
        <w:lastRenderedPageBreak/>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8573A4">
        <w:rPr>
          <w:rFonts w:ascii="Times New Roman" w:eastAsia="Times New Roman" w:hAnsi="Times New Roman" w:cs="Times New Roman"/>
          <w:bCs/>
          <w:color w:val="000000" w:themeColor="text1"/>
          <w:spacing w:val="-4"/>
          <w:sz w:val="30"/>
          <w:szCs w:val="30"/>
          <w:lang w:eastAsia="ru-RU"/>
        </w:rPr>
        <w:t>тью до 160 тыс. человек, без уче</w:t>
      </w:r>
      <w:r w:rsidRPr="008573A4">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14:paraId="6A6E0AAE" w14:textId="77777777"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14:paraId="1A9CB3EB" w14:textId="77777777" w:rsidR="00E43E2E" w:rsidRPr="008573A4"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8573A4">
        <w:rPr>
          <w:rFonts w:ascii="Times New Roman" w:eastAsia="Times New Roman" w:hAnsi="Times New Roman" w:cs="Times New Roman"/>
          <w:color w:val="000000" w:themeColor="text1"/>
          <w:sz w:val="30"/>
          <w:szCs w:val="30"/>
          <w:lang w:val="en-US" w:eastAsia="ru-RU"/>
        </w:rPr>
        <w:t> </w:t>
      </w:r>
      <w:r w:rsidRPr="008573A4">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14:paraId="08AEF7C5" w14:textId="77777777" w:rsidR="00D57641" w:rsidRPr="008573A4"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8573A4">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14:paraId="3B63F94A" w14:textId="77777777" w:rsidR="00D57641" w:rsidRPr="008573A4"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14:paraId="055F529E" w14:textId="77777777" w:rsidR="00A744A9" w:rsidRPr="008573A4"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огромное количество. </w:t>
      </w:r>
      <w:r w:rsidRPr="008573A4">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8573A4">
        <w:rPr>
          <w:rFonts w:ascii="Times New Roman" w:eastAsia="Times New Roman" w:hAnsi="Times New Roman" w:cs="Times New Roman"/>
          <w:b/>
          <w:color w:val="000000" w:themeColor="text1"/>
          <w:sz w:val="30"/>
          <w:szCs w:val="30"/>
          <w:lang w:eastAsia="ru-RU"/>
        </w:rPr>
        <w:t> </w:t>
      </w:r>
      <w:r w:rsidRPr="008573A4">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14:paraId="60042969" w14:textId="77777777" w:rsidR="009F0625" w:rsidRDefault="009F0625" w:rsidP="009F0625">
      <w:pPr>
        <w:spacing w:after="0" w:line="240" w:lineRule="auto"/>
        <w:jc w:val="center"/>
        <w:rPr>
          <w:rFonts w:ascii="Times New Roman" w:eastAsia="Times New Roman" w:hAnsi="Times New Roman" w:cs="Times New Roman"/>
          <w:b/>
          <w:bCs/>
          <w:color w:val="000000" w:themeColor="text1"/>
          <w:sz w:val="30"/>
          <w:szCs w:val="30"/>
          <w:lang w:eastAsia="ru-RU"/>
        </w:rPr>
      </w:pPr>
    </w:p>
    <w:p w14:paraId="34F13CDC" w14:textId="16DE0F78" w:rsidR="0067262A" w:rsidRPr="008573A4" w:rsidRDefault="00402549" w:rsidP="009F0625">
      <w:pPr>
        <w:spacing w:after="0" w:line="240" w:lineRule="auto"/>
        <w:jc w:val="center"/>
        <w:rPr>
          <w:rFonts w:ascii="Times New Roman" w:eastAsia="Times New Roman" w:hAnsi="Times New Roman" w:cs="Times New Roman"/>
          <w:b/>
          <w:bCs/>
          <w:color w:val="000000" w:themeColor="text1"/>
          <w:sz w:val="30"/>
          <w:szCs w:val="30"/>
          <w:lang w:eastAsia="ru-RU"/>
        </w:rPr>
      </w:pPr>
      <w:r w:rsidRPr="008573A4">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8573A4">
        <w:rPr>
          <w:rFonts w:ascii="Times New Roman" w:eastAsia="Times New Roman" w:hAnsi="Times New Roman" w:cs="Times New Roman"/>
          <w:b/>
          <w:bCs/>
          <w:color w:val="000000" w:themeColor="text1"/>
          <w:sz w:val="30"/>
          <w:szCs w:val="30"/>
          <w:lang w:eastAsia="ru-RU"/>
        </w:rPr>
        <w:t>наци</w:t>
      </w:r>
      <w:r w:rsidRPr="008573A4">
        <w:rPr>
          <w:rFonts w:ascii="Times New Roman" w:eastAsia="Times New Roman" w:hAnsi="Times New Roman" w:cs="Times New Roman"/>
          <w:b/>
          <w:bCs/>
          <w:color w:val="000000" w:themeColor="text1"/>
          <w:sz w:val="30"/>
          <w:szCs w:val="30"/>
          <w:lang w:eastAsia="ru-RU"/>
        </w:rPr>
        <w:t xml:space="preserve">стов в </w:t>
      </w:r>
      <w:r w:rsidRPr="008573A4">
        <w:rPr>
          <w:rFonts w:ascii="Times New Roman" w:eastAsia="Times New Roman" w:hAnsi="Times New Roman" w:cs="Times New Roman"/>
          <w:b/>
          <w:bCs/>
          <w:color w:val="000000" w:themeColor="text1"/>
          <w:sz w:val="30"/>
          <w:szCs w:val="30"/>
          <w:lang w:val="be-BY" w:eastAsia="ru-RU"/>
        </w:rPr>
        <w:t xml:space="preserve">Беларуси </w:t>
      </w:r>
      <w:r w:rsidRPr="008573A4">
        <w:rPr>
          <w:rFonts w:ascii="Times New Roman" w:eastAsia="Times New Roman" w:hAnsi="Times New Roman" w:cs="Times New Roman"/>
          <w:b/>
          <w:bCs/>
          <w:color w:val="000000" w:themeColor="text1"/>
          <w:sz w:val="30"/>
          <w:szCs w:val="30"/>
          <w:lang w:eastAsia="ru-RU"/>
        </w:rPr>
        <w:t>в годы войны</w:t>
      </w:r>
    </w:p>
    <w:p w14:paraId="25B88603" w14:textId="77777777" w:rsidR="0067262A" w:rsidRPr="008573A4" w:rsidRDefault="0067262A" w:rsidP="009F0625">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1940 г</w:t>
      </w:r>
      <w:r w:rsidR="00944721"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 xml:space="preserve"> создатели </w:t>
      </w:r>
      <w:r w:rsidR="00E10F2F" w:rsidRPr="008573A4">
        <w:rPr>
          <w:rFonts w:ascii="Times New Roman" w:eastAsia="Times New Roman" w:hAnsi="Times New Roman" w:cs="Times New Roman"/>
          <w:color w:val="000000" w:themeColor="text1"/>
          <w:sz w:val="30"/>
          <w:szCs w:val="30"/>
          <w:lang w:eastAsia="ru-RU"/>
        </w:rPr>
        <w:t>германс</w:t>
      </w:r>
      <w:r w:rsidRPr="008573A4">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8573A4">
        <w:rPr>
          <w:rFonts w:ascii="Times New Roman" w:eastAsia="Times New Roman" w:hAnsi="Times New Roman" w:cs="Times New Roman"/>
          <w:color w:val="000000" w:themeColor="text1"/>
          <w:sz w:val="30"/>
          <w:szCs w:val="30"/>
          <w:lang w:eastAsia="ru-RU"/>
        </w:rPr>
        <w:t>ойна между расами и идеологиями</w:t>
      </w:r>
      <w:r w:rsidRPr="008573A4">
        <w:rPr>
          <w:rFonts w:ascii="Times New Roman" w:eastAsia="Times New Roman" w:hAnsi="Times New Roman" w:cs="Times New Roman"/>
          <w:color w:val="000000" w:themeColor="text1"/>
          <w:sz w:val="30"/>
          <w:szCs w:val="30"/>
          <w:lang w:eastAsia="ru-RU"/>
        </w:rPr>
        <w:t xml:space="preserve"> на уничтожение. </w:t>
      </w:r>
      <w:r w:rsidR="008F3B35" w:rsidRPr="008573A4">
        <w:rPr>
          <w:rFonts w:ascii="Times New Roman" w:eastAsia="Times New Roman" w:hAnsi="Times New Roman" w:cs="Times New Roman"/>
          <w:color w:val="000000" w:themeColor="text1"/>
          <w:sz w:val="30"/>
          <w:szCs w:val="30"/>
          <w:lang w:eastAsia="ru-RU"/>
        </w:rPr>
        <w:t>Высшим руководством в</w:t>
      </w:r>
      <w:r w:rsidRPr="008573A4">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8573A4">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8573A4">
        <w:rPr>
          <w:rFonts w:ascii="Times New Roman" w:eastAsia="Times New Roman" w:hAnsi="Times New Roman" w:cs="Times New Roman"/>
          <w:color w:val="000000" w:themeColor="text1"/>
          <w:sz w:val="30"/>
          <w:szCs w:val="30"/>
          <w:lang w:eastAsia="ru-RU"/>
        </w:rPr>
        <w:t>.</w:t>
      </w:r>
      <w:r w:rsidR="00C5342C" w:rsidRPr="008573A4">
        <w:rPr>
          <w:rFonts w:ascii="Times New Roman" w:eastAsia="Times New Roman" w:hAnsi="Times New Roman" w:cs="Times New Roman"/>
          <w:color w:val="000000" w:themeColor="text1"/>
          <w:sz w:val="30"/>
          <w:szCs w:val="30"/>
          <w:lang w:eastAsia="ru-RU"/>
        </w:rPr>
        <w:t xml:space="preserve"> </w:t>
      </w:r>
    </w:p>
    <w:p w14:paraId="32F9DC82" w14:textId="77777777" w:rsidR="00C5342C" w:rsidRPr="008573A4"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На захваченн</w:t>
      </w:r>
      <w:r w:rsidR="007B02B3" w:rsidRPr="008573A4">
        <w:rPr>
          <w:rFonts w:ascii="Times New Roman" w:eastAsia="Times New Roman" w:hAnsi="Times New Roman" w:cs="Times New Roman"/>
          <w:color w:val="000000" w:themeColor="text1"/>
          <w:sz w:val="30"/>
          <w:szCs w:val="30"/>
          <w:lang w:eastAsia="ru-RU"/>
        </w:rPr>
        <w:t>ых</w:t>
      </w:r>
      <w:r w:rsidRPr="008573A4">
        <w:rPr>
          <w:rFonts w:ascii="Times New Roman" w:eastAsia="Times New Roman" w:hAnsi="Times New Roman" w:cs="Times New Roman"/>
          <w:color w:val="000000" w:themeColor="text1"/>
          <w:sz w:val="30"/>
          <w:szCs w:val="30"/>
          <w:lang w:eastAsia="ru-RU"/>
        </w:rPr>
        <w:t xml:space="preserve"> </w:t>
      </w:r>
      <w:r w:rsidR="007B02B3" w:rsidRPr="008573A4">
        <w:rPr>
          <w:rFonts w:ascii="Times New Roman" w:eastAsia="Times New Roman" w:hAnsi="Times New Roman" w:cs="Times New Roman"/>
          <w:color w:val="000000" w:themeColor="text1"/>
          <w:sz w:val="30"/>
          <w:szCs w:val="30"/>
          <w:lang w:eastAsia="ru-RU"/>
        </w:rPr>
        <w:t>землях</w:t>
      </w:r>
      <w:r w:rsidRPr="008573A4">
        <w:rPr>
          <w:rFonts w:ascii="Times New Roman" w:eastAsia="Times New Roman" w:hAnsi="Times New Roman" w:cs="Times New Roman"/>
          <w:color w:val="000000" w:themeColor="text1"/>
          <w:sz w:val="30"/>
          <w:szCs w:val="30"/>
          <w:lang w:eastAsia="ru-RU"/>
        </w:rPr>
        <w:t xml:space="preserve"> БССР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8573A4">
        <w:rPr>
          <w:rFonts w:ascii="Times New Roman" w:eastAsia="Times New Roman" w:hAnsi="Times New Roman" w:cs="Times New Roman"/>
          <w:color w:val="000000" w:themeColor="text1"/>
          <w:sz w:val="30"/>
          <w:szCs w:val="30"/>
          <w:lang w:eastAsia="ru-RU"/>
        </w:rPr>
        <w:t>Его целью было</w:t>
      </w:r>
      <w:r w:rsidRPr="008573A4">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14:paraId="368D42A4" w14:textId="77777777" w:rsidR="0067262A"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lastRenderedPageBreak/>
        <w:t xml:space="preserve">Беларусь </w:t>
      </w:r>
      <w:r w:rsidR="00E10F2F" w:rsidRPr="008573A4">
        <w:rPr>
          <w:rFonts w:ascii="Times New Roman" w:eastAsia="Times New Roman" w:hAnsi="Times New Roman" w:cs="Times New Roman"/>
          <w:color w:val="000000" w:themeColor="text1"/>
          <w:sz w:val="30"/>
          <w:szCs w:val="30"/>
          <w:lang w:eastAsia="ru-RU"/>
        </w:rPr>
        <w:t>наци</w:t>
      </w:r>
      <w:r w:rsidRPr="008573A4">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8573A4">
        <w:rPr>
          <w:rFonts w:ascii="Times New Roman" w:eastAsia="Times New Roman" w:hAnsi="Times New Roman" w:cs="Times New Roman"/>
          <w:color w:val="000000" w:themeColor="text1"/>
          <w:sz w:val="30"/>
          <w:szCs w:val="30"/>
          <w:lang w:eastAsia="ru-RU"/>
        </w:rPr>
        <w:t>и, а</w:t>
      </w:r>
      <w:r w:rsidRPr="008573A4">
        <w:rPr>
          <w:rFonts w:ascii="Times New Roman" w:eastAsia="Times New Roman" w:hAnsi="Times New Roman" w:cs="Times New Roman"/>
          <w:color w:val="000000" w:themeColor="text1"/>
          <w:sz w:val="30"/>
          <w:szCs w:val="30"/>
          <w:lang w:eastAsia="ru-RU"/>
        </w:rPr>
        <w:t xml:space="preserve"> </w:t>
      </w:r>
      <w:r w:rsidR="008F3B35" w:rsidRPr="008573A4">
        <w:rPr>
          <w:rFonts w:ascii="Times New Roman" w:eastAsia="Times New Roman" w:hAnsi="Times New Roman" w:cs="Times New Roman"/>
          <w:color w:val="000000" w:themeColor="text1"/>
          <w:sz w:val="30"/>
          <w:szCs w:val="30"/>
          <w:lang w:eastAsia="ru-RU"/>
        </w:rPr>
        <w:t>м</w:t>
      </w:r>
      <w:r w:rsidR="007B02B3" w:rsidRPr="008573A4">
        <w:rPr>
          <w:rFonts w:ascii="Times New Roman" w:eastAsia="Times New Roman" w:hAnsi="Times New Roman" w:cs="Times New Roman"/>
          <w:color w:val="000000" w:themeColor="text1"/>
          <w:sz w:val="30"/>
          <w:szCs w:val="30"/>
          <w:lang w:eastAsia="ru-RU"/>
        </w:rPr>
        <w:t>естное население остави</w:t>
      </w:r>
      <w:r w:rsidRPr="008573A4">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8573A4">
        <w:rPr>
          <w:rFonts w:ascii="Times New Roman" w:eastAsia="Times New Roman" w:hAnsi="Times New Roman" w:cs="Times New Roman"/>
          <w:color w:val="000000" w:themeColor="text1"/>
          <w:sz w:val="30"/>
          <w:szCs w:val="30"/>
          <w:lang w:eastAsia="ru-RU"/>
        </w:rPr>
        <w:t>». Так</w:t>
      </w:r>
      <w:r w:rsidRPr="008573A4">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немцев и по</w:t>
      </w:r>
      <w:r w:rsidR="008F3B35" w:rsidRPr="008573A4">
        <w:rPr>
          <w:rFonts w:ascii="Times New Roman" w:eastAsia="Times New Roman" w:hAnsi="Times New Roman" w:cs="Times New Roman"/>
          <w:color w:val="000000" w:themeColor="text1"/>
          <w:sz w:val="30"/>
          <w:szCs w:val="30"/>
          <w:lang w:eastAsia="ru-RU"/>
        </w:rPr>
        <w:t xml:space="preserve"> </w:t>
      </w:r>
      <w:r w:rsidRPr="008573A4">
        <w:rPr>
          <w:rFonts w:ascii="Times New Roman" w:eastAsia="Times New Roman" w:hAnsi="Times New Roman" w:cs="Times New Roman"/>
          <w:color w:val="000000" w:themeColor="text1"/>
          <w:sz w:val="30"/>
          <w:szCs w:val="30"/>
          <w:lang w:eastAsia="ru-RU"/>
        </w:rPr>
        <w:t xml:space="preserve">50 </w:t>
      </w:r>
      <w:r w:rsidR="001266B9" w:rsidRPr="008573A4">
        <w:rPr>
          <w:rFonts w:ascii="Times New Roman" w:eastAsia="Times New Roman" w:hAnsi="Times New Roman" w:cs="Times New Roman"/>
          <w:bCs/>
          <w:color w:val="000000" w:themeColor="text1"/>
          <w:sz w:val="30"/>
          <w:szCs w:val="30"/>
          <w:lang w:eastAsia="ru-RU"/>
        </w:rPr>
        <w:t xml:space="preserve">тыс. </w:t>
      </w:r>
      <w:r w:rsidRPr="008573A4">
        <w:rPr>
          <w:rFonts w:ascii="Times New Roman" w:eastAsia="Times New Roman" w:hAnsi="Times New Roman" w:cs="Times New Roman"/>
          <w:color w:val="000000" w:themeColor="text1"/>
          <w:sz w:val="30"/>
          <w:szCs w:val="30"/>
          <w:lang w:eastAsia="ru-RU"/>
        </w:rPr>
        <w:t xml:space="preserve">белорусов и так далее. </w:t>
      </w:r>
    </w:p>
    <w:p w14:paraId="64425821" w14:textId="77777777" w:rsidR="0067262A" w:rsidRPr="008573A4"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p>
    <w:p w14:paraId="603BDFEC" w14:textId="77777777"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Сохранился документ 1940 г</w:t>
      </w:r>
      <w:r w:rsidR="00944721" w:rsidRPr="008573A4">
        <w:rPr>
          <w:rFonts w:ascii="Times New Roman" w:eastAsia="Times New Roman" w:hAnsi="Times New Roman" w:cs="Times New Roman"/>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14:paraId="740A5D30" w14:textId="77777777" w:rsidR="0067262A" w:rsidRPr="008573A4"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14:paraId="4CA5EF53" w14:textId="77777777" w:rsidR="0067262A" w:rsidRPr="008573A4"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В июне 1941 г</w:t>
      </w:r>
      <w:r w:rsidR="008F3B35" w:rsidRPr="008573A4">
        <w:rPr>
          <w:rFonts w:ascii="Times New Roman" w:eastAsia="Times New Roman" w:hAnsi="Times New Roman" w:cs="Times New Roman"/>
          <w:color w:val="000000" w:themeColor="text1"/>
          <w:sz w:val="30"/>
          <w:szCs w:val="30"/>
          <w:lang w:eastAsia="ru-RU"/>
        </w:rPr>
        <w:t>., к</w:t>
      </w:r>
      <w:r w:rsidRPr="008573A4">
        <w:rPr>
          <w:rFonts w:ascii="Times New Roman" w:eastAsia="Times New Roman" w:hAnsi="Times New Roman" w:cs="Times New Roman"/>
          <w:color w:val="000000" w:themeColor="text1"/>
          <w:sz w:val="30"/>
          <w:szCs w:val="30"/>
          <w:lang w:eastAsia="ru-RU"/>
        </w:rPr>
        <w:t>о</w:t>
      </w:r>
      <w:r w:rsidR="008F3B35" w:rsidRPr="008573A4">
        <w:rPr>
          <w:rFonts w:ascii="Times New Roman" w:eastAsia="Times New Roman" w:hAnsi="Times New Roman" w:cs="Times New Roman"/>
          <w:color w:val="000000" w:themeColor="text1"/>
          <w:sz w:val="30"/>
          <w:szCs w:val="30"/>
          <w:lang w:eastAsia="ru-RU"/>
        </w:rPr>
        <w:t>г</w:t>
      </w:r>
      <w:r w:rsidRPr="008573A4">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8573A4">
        <w:rPr>
          <w:rFonts w:ascii="Times New Roman" w:eastAsia="Times New Roman" w:hAnsi="Times New Roman" w:cs="Times New Roman"/>
          <w:color w:val="000000" w:themeColor="text1"/>
          <w:sz w:val="30"/>
          <w:szCs w:val="30"/>
          <w:lang w:eastAsia="ru-RU"/>
        </w:rPr>
        <w:t xml:space="preserve">пощады с их стороны не было </w:t>
      </w:r>
      <w:r w:rsidRPr="008573A4">
        <w:rPr>
          <w:rFonts w:ascii="Times New Roman" w:eastAsia="Times New Roman" w:hAnsi="Times New Roman" w:cs="Times New Roman"/>
          <w:color w:val="000000" w:themeColor="text1"/>
          <w:sz w:val="30"/>
          <w:szCs w:val="30"/>
          <w:lang w:eastAsia="ru-RU"/>
        </w:rPr>
        <w:t>ни женщин</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старик</w:t>
      </w:r>
      <w:r w:rsidR="00077E71" w:rsidRPr="008573A4">
        <w:rPr>
          <w:rFonts w:ascii="Times New Roman" w:eastAsia="Times New Roman" w:hAnsi="Times New Roman" w:cs="Times New Roman"/>
          <w:color w:val="000000" w:themeColor="text1"/>
          <w:sz w:val="30"/>
          <w:szCs w:val="30"/>
          <w:lang w:eastAsia="ru-RU"/>
        </w:rPr>
        <w:t>ам</w:t>
      </w:r>
      <w:r w:rsidRPr="008573A4">
        <w:rPr>
          <w:rFonts w:ascii="Times New Roman" w:eastAsia="Times New Roman" w:hAnsi="Times New Roman" w:cs="Times New Roman"/>
          <w:color w:val="000000" w:themeColor="text1"/>
          <w:sz w:val="30"/>
          <w:szCs w:val="30"/>
          <w:lang w:eastAsia="ru-RU"/>
        </w:rPr>
        <w:t>, ни дет</w:t>
      </w:r>
      <w:r w:rsidR="00077E71" w:rsidRPr="008573A4">
        <w:rPr>
          <w:rFonts w:ascii="Times New Roman" w:eastAsia="Times New Roman" w:hAnsi="Times New Roman" w:cs="Times New Roman"/>
          <w:color w:val="000000" w:themeColor="text1"/>
          <w:sz w:val="30"/>
          <w:szCs w:val="30"/>
          <w:lang w:eastAsia="ru-RU"/>
        </w:rPr>
        <w:t>ям. Достоянием истории</w:t>
      </w:r>
      <w:r w:rsidRPr="008573A4">
        <w:rPr>
          <w:rFonts w:ascii="Times New Roman" w:eastAsia="Times New Roman" w:hAnsi="Times New Roman" w:cs="Times New Roman"/>
          <w:color w:val="000000" w:themeColor="text1"/>
          <w:sz w:val="30"/>
          <w:szCs w:val="30"/>
          <w:lang w:eastAsia="ru-RU"/>
        </w:rPr>
        <w:t xml:space="preserve"> стал дневник </w:t>
      </w:r>
      <w:proofErr w:type="spellStart"/>
      <w:r w:rsidRPr="008573A4">
        <w:rPr>
          <w:rFonts w:ascii="Times New Roman" w:eastAsia="Times New Roman" w:hAnsi="Times New Roman" w:cs="Times New Roman"/>
          <w:color w:val="000000" w:themeColor="text1"/>
          <w:sz w:val="30"/>
          <w:szCs w:val="30"/>
          <w:lang w:eastAsia="ru-RU"/>
        </w:rPr>
        <w:t>оберефрейтора</w:t>
      </w:r>
      <w:proofErr w:type="spellEnd"/>
      <w:r w:rsidRPr="008573A4">
        <w:rPr>
          <w:rFonts w:ascii="Times New Roman" w:eastAsia="Times New Roman" w:hAnsi="Times New Roman" w:cs="Times New Roman"/>
          <w:color w:val="000000" w:themeColor="text1"/>
          <w:sz w:val="30"/>
          <w:szCs w:val="30"/>
          <w:lang w:eastAsia="ru-RU"/>
        </w:rPr>
        <w:t xml:space="preserve"> вермахта </w:t>
      </w:r>
      <w:proofErr w:type="spellStart"/>
      <w:r w:rsidRPr="008573A4">
        <w:rPr>
          <w:rFonts w:ascii="Times New Roman" w:eastAsia="Times New Roman" w:hAnsi="Times New Roman" w:cs="Times New Roman"/>
          <w:color w:val="000000" w:themeColor="text1"/>
          <w:sz w:val="30"/>
          <w:szCs w:val="30"/>
          <w:lang w:eastAsia="ru-RU"/>
        </w:rPr>
        <w:t>И</w:t>
      </w:r>
      <w:r w:rsidR="00747639"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color w:val="000000" w:themeColor="text1"/>
          <w:sz w:val="30"/>
          <w:szCs w:val="30"/>
          <w:lang w:eastAsia="ru-RU"/>
        </w:rPr>
        <w:t>Гердера</w:t>
      </w:r>
      <w:proofErr w:type="spellEnd"/>
      <w:r w:rsidRPr="008573A4">
        <w:rPr>
          <w:rFonts w:ascii="Times New Roman" w:eastAsia="Times New Roman" w:hAnsi="Times New Roman" w:cs="Times New Roman"/>
          <w:color w:val="000000" w:themeColor="text1"/>
          <w:sz w:val="30"/>
          <w:szCs w:val="30"/>
          <w:lang w:eastAsia="ru-RU"/>
        </w:rPr>
        <w:t>, который он вел в перв</w:t>
      </w:r>
      <w:r w:rsidR="008F3B35" w:rsidRPr="008573A4">
        <w:rPr>
          <w:rFonts w:ascii="Times New Roman" w:eastAsia="Times New Roman" w:hAnsi="Times New Roman" w:cs="Times New Roman"/>
          <w:color w:val="000000" w:themeColor="text1"/>
          <w:sz w:val="30"/>
          <w:szCs w:val="30"/>
          <w:lang w:eastAsia="ru-RU"/>
        </w:rPr>
        <w:t>ые месяцы пребывания в Беларуси:</w:t>
      </w:r>
      <w:r w:rsidRPr="008573A4">
        <w:rPr>
          <w:rFonts w:ascii="Times New Roman" w:eastAsia="Times New Roman" w:hAnsi="Times New Roman" w:cs="Times New Roman"/>
          <w:color w:val="000000" w:themeColor="text1"/>
          <w:sz w:val="30"/>
          <w:szCs w:val="30"/>
          <w:lang w:eastAsia="ru-RU"/>
        </w:rPr>
        <w:t xml:space="preserve"> </w:t>
      </w:r>
    </w:p>
    <w:p w14:paraId="14DB2AC8" w14:textId="77777777"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14:paraId="3704F626" w14:textId="77777777" w:rsidR="0067262A" w:rsidRPr="008573A4"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8573A4">
        <w:rPr>
          <w:rFonts w:ascii="Times New Roman" w:eastAsia="Times New Roman" w:hAnsi="Times New Roman" w:cs="Times New Roman"/>
          <w:i/>
          <w:color w:val="000000" w:themeColor="text1"/>
          <w:sz w:val="30"/>
          <w:szCs w:val="30"/>
          <w:lang w:eastAsia="ru-RU"/>
        </w:rPr>
        <w:t>29 августа. В одной деревне м</w:t>
      </w:r>
      <w:r w:rsidR="005E368F" w:rsidRPr="008573A4">
        <w:rPr>
          <w:rFonts w:ascii="Times New Roman" w:eastAsia="Times New Roman" w:hAnsi="Times New Roman" w:cs="Times New Roman"/>
          <w:i/>
          <w:color w:val="000000" w:themeColor="text1"/>
          <w:sz w:val="30"/>
          <w:szCs w:val="30"/>
          <w:lang w:eastAsia="ru-RU"/>
        </w:rPr>
        <w:t>ы схватили первых попавшихся 12 </w:t>
      </w:r>
      <w:r w:rsidRPr="008573A4">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14:paraId="5463F22F" w14:textId="77777777" w:rsidR="00A234EB" w:rsidRPr="008573A4"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8573A4">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8573A4">
        <w:rPr>
          <w:rFonts w:ascii="Times New Roman" w:eastAsia="Times New Roman" w:hAnsi="Times New Roman" w:cs="Times New Roman"/>
          <w:b/>
          <w:bCs/>
          <w:i/>
          <w:color w:val="000000" w:themeColor="text1"/>
          <w:sz w:val="30"/>
          <w:szCs w:val="30"/>
          <w:lang w:eastAsia="ru-RU"/>
        </w:rPr>
        <w:t>–</w:t>
      </w:r>
      <w:r w:rsidRPr="008573A4">
        <w:rPr>
          <w:rFonts w:ascii="Times New Roman" w:eastAsia="Times New Roman" w:hAnsi="Times New Roman" w:cs="Times New Roman"/>
          <w:bCs/>
          <w:color w:val="000000" w:themeColor="text1"/>
          <w:sz w:val="30"/>
          <w:szCs w:val="30"/>
          <w:lang w:eastAsia="ru-RU"/>
        </w:rPr>
        <w:t xml:space="preserve">Хатынь, </w:t>
      </w:r>
      <w:proofErr w:type="spellStart"/>
      <w:r w:rsidRPr="008573A4">
        <w:rPr>
          <w:rFonts w:ascii="Times New Roman" w:eastAsia="Times New Roman" w:hAnsi="Times New Roman" w:cs="Times New Roman"/>
          <w:bCs/>
          <w:color w:val="000000" w:themeColor="text1"/>
          <w:sz w:val="30"/>
          <w:szCs w:val="30"/>
          <w:lang w:eastAsia="ru-RU"/>
        </w:rPr>
        <w:t>Дальва</w:t>
      </w:r>
      <w:proofErr w:type="spellEnd"/>
      <w:r w:rsidRPr="008573A4">
        <w:rPr>
          <w:rFonts w:ascii="Times New Roman" w:eastAsia="Times New Roman" w:hAnsi="Times New Roman" w:cs="Times New Roman"/>
          <w:bCs/>
          <w:color w:val="000000" w:themeColor="text1"/>
          <w:sz w:val="30"/>
          <w:szCs w:val="30"/>
          <w:lang w:eastAsia="ru-RU"/>
        </w:rPr>
        <w:t xml:space="preserve">, Озаричи, </w:t>
      </w:r>
      <w:proofErr w:type="spellStart"/>
      <w:r w:rsidRPr="008573A4">
        <w:rPr>
          <w:rFonts w:ascii="Times New Roman" w:eastAsia="Times New Roman" w:hAnsi="Times New Roman" w:cs="Times New Roman"/>
          <w:bCs/>
          <w:color w:val="000000" w:themeColor="text1"/>
          <w:sz w:val="30"/>
          <w:szCs w:val="30"/>
          <w:lang w:eastAsia="ru-RU"/>
        </w:rPr>
        <w:t>Шуневка</w:t>
      </w:r>
      <w:proofErr w:type="spellEnd"/>
      <w:r w:rsidRPr="008573A4">
        <w:rPr>
          <w:rFonts w:ascii="Times New Roman" w:eastAsia="Times New Roman" w:hAnsi="Times New Roman" w:cs="Times New Roman"/>
          <w:bCs/>
          <w:color w:val="000000" w:themeColor="text1"/>
          <w:sz w:val="30"/>
          <w:szCs w:val="30"/>
          <w:lang w:eastAsia="ru-RU"/>
        </w:rPr>
        <w:t xml:space="preserve">, </w:t>
      </w:r>
      <w:proofErr w:type="spellStart"/>
      <w:r w:rsidRPr="008573A4">
        <w:rPr>
          <w:rFonts w:ascii="Times New Roman" w:eastAsia="Times New Roman" w:hAnsi="Times New Roman" w:cs="Times New Roman"/>
          <w:bCs/>
          <w:color w:val="000000" w:themeColor="text1"/>
          <w:sz w:val="30"/>
          <w:szCs w:val="30"/>
          <w:lang w:eastAsia="ru-RU"/>
        </w:rPr>
        <w:t>Тростенец</w:t>
      </w:r>
      <w:proofErr w:type="spellEnd"/>
      <w:r w:rsidRPr="008573A4">
        <w:rPr>
          <w:rFonts w:ascii="Times New Roman" w:eastAsia="Times New Roman" w:hAnsi="Times New Roman" w:cs="Times New Roman"/>
          <w:bCs/>
          <w:color w:val="000000" w:themeColor="text1"/>
          <w:sz w:val="30"/>
          <w:szCs w:val="30"/>
          <w:lang w:eastAsia="ru-RU"/>
        </w:rPr>
        <w:t xml:space="preserve">... </w:t>
      </w:r>
    </w:p>
    <w:p w14:paraId="194EE1DF" w14:textId="77777777" w:rsidR="00EC1D53" w:rsidRPr="008573A4"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w:t>
      </w:r>
    </w:p>
    <w:p w14:paraId="023BF7F7" w14:textId="77777777" w:rsidR="00EC1D53" w:rsidRPr="008573A4"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На </w:t>
      </w:r>
      <w:r w:rsidR="00496A6B" w:rsidRPr="008573A4">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8573A4">
        <w:rPr>
          <w:rFonts w:ascii="Times New Roman" w:eastAsia="Calibri" w:hAnsi="Times New Roman" w:cs="Times New Roman"/>
          <w:i/>
          <w:color w:val="000000" w:themeColor="text1"/>
          <w:sz w:val="30"/>
          <w:szCs w:val="30"/>
        </w:rPr>
        <w:t>гетто.</w:t>
      </w:r>
    </w:p>
    <w:p w14:paraId="51A46AF0" w14:textId="77777777" w:rsidR="000546A2" w:rsidRPr="008573A4"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Times New Roman" w:hAnsi="Times New Roman" w:cs="Times New Roman"/>
          <w:i/>
          <w:color w:val="000000" w:themeColor="text1"/>
          <w:spacing w:val="-4"/>
          <w:sz w:val="30"/>
          <w:szCs w:val="30"/>
          <w:lang w:eastAsia="ru-RU"/>
        </w:rPr>
        <w:t xml:space="preserve">Только в </w:t>
      </w:r>
      <w:r w:rsidRPr="008573A4">
        <w:rPr>
          <w:rFonts w:ascii="Times New Roman" w:eastAsia="Calibri" w:hAnsi="Times New Roman" w:cs="Times New Roman"/>
          <w:i/>
          <w:color w:val="000000" w:themeColor="text1"/>
          <w:spacing w:val="-4"/>
          <w:sz w:val="30"/>
          <w:szCs w:val="30"/>
        </w:rPr>
        <w:t xml:space="preserve">Минске и окрестностях было 9 лагерей, в которых уничтожено более 400 тыс. чел.: лагерь смерти </w:t>
      </w:r>
      <w:proofErr w:type="spellStart"/>
      <w:r w:rsidRPr="008573A4">
        <w:rPr>
          <w:rFonts w:ascii="Times New Roman" w:eastAsia="Calibri" w:hAnsi="Times New Roman" w:cs="Times New Roman"/>
          <w:i/>
          <w:color w:val="000000" w:themeColor="text1"/>
          <w:spacing w:val="-4"/>
          <w:sz w:val="30"/>
          <w:szCs w:val="30"/>
        </w:rPr>
        <w:t>Тростенец</w:t>
      </w:r>
      <w:proofErr w:type="spellEnd"/>
      <w:r w:rsidRPr="008573A4">
        <w:rPr>
          <w:rFonts w:ascii="Times New Roman" w:eastAsia="Calibri" w:hAnsi="Times New Roman" w:cs="Times New Roman"/>
          <w:i/>
          <w:color w:val="000000" w:themeColor="text1"/>
          <w:spacing w:val="-4"/>
          <w:sz w:val="30"/>
          <w:szCs w:val="30"/>
        </w:rPr>
        <w:t xml:space="preserve"> (уничтожено более 206,5 тыс. чел.</w:t>
      </w:r>
      <w:r w:rsidR="003A3B82" w:rsidRPr="008573A4">
        <w:rPr>
          <w:rFonts w:ascii="Times New Roman" w:eastAsia="Calibri" w:hAnsi="Times New Roman" w:cs="Times New Roman"/>
          <w:i/>
          <w:color w:val="000000" w:themeColor="text1"/>
          <w:spacing w:val="-4"/>
          <w:sz w:val="30"/>
          <w:szCs w:val="30"/>
        </w:rPr>
        <w:t>)</w:t>
      </w:r>
      <w:r w:rsidR="008167F2" w:rsidRPr="008573A4">
        <w:rPr>
          <w:rFonts w:ascii="Times New Roman" w:eastAsia="Calibri" w:hAnsi="Times New Roman" w:cs="Times New Roman"/>
          <w:i/>
          <w:color w:val="000000" w:themeColor="text1"/>
          <w:spacing w:val="-4"/>
          <w:sz w:val="30"/>
          <w:szCs w:val="30"/>
        </w:rPr>
        <w:t>,</w:t>
      </w:r>
      <w:r w:rsidRPr="008573A4">
        <w:rPr>
          <w:rFonts w:ascii="Times New Roman" w:eastAsia="Calibri" w:hAnsi="Times New Roman" w:cs="Times New Roman"/>
          <w:i/>
          <w:color w:val="000000" w:themeColor="text1"/>
          <w:spacing w:val="-4"/>
          <w:sz w:val="30"/>
          <w:szCs w:val="30"/>
        </w:rPr>
        <w:t xml:space="preserve"> лагерь </w:t>
      </w:r>
      <w:proofErr w:type="spellStart"/>
      <w:r w:rsidRPr="008573A4">
        <w:rPr>
          <w:rFonts w:ascii="Times New Roman" w:eastAsia="Calibri" w:hAnsi="Times New Roman" w:cs="Times New Roman"/>
          <w:i/>
          <w:color w:val="000000" w:themeColor="text1"/>
          <w:spacing w:val="-4"/>
          <w:sz w:val="30"/>
          <w:szCs w:val="30"/>
        </w:rPr>
        <w:t>Масюковщина</w:t>
      </w:r>
      <w:proofErr w:type="spellEnd"/>
      <w:r w:rsidRPr="008573A4">
        <w:rPr>
          <w:rFonts w:ascii="Times New Roman" w:eastAsia="Calibri" w:hAnsi="Times New Roman" w:cs="Times New Roman"/>
          <w:i/>
          <w:color w:val="000000" w:themeColor="text1"/>
          <w:spacing w:val="-4"/>
          <w:sz w:val="30"/>
          <w:szCs w:val="30"/>
        </w:rPr>
        <w:t xml:space="preserve"> (более 80</w:t>
      </w:r>
      <w:r w:rsidR="00A70C95" w:rsidRPr="008573A4">
        <w:rPr>
          <w:rFonts w:ascii="Times New Roman" w:eastAsia="Calibri" w:hAnsi="Times New Roman" w:cs="Times New Roman"/>
          <w:i/>
          <w:color w:val="000000" w:themeColor="text1"/>
          <w:spacing w:val="-4"/>
          <w:sz w:val="30"/>
          <w:szCs w:val="30"/>
        </w:rPr>
        <w:t> </w:t>
      </w:r>
      <w:r w:rsidR="008167F2" w:rsidRPr="008573A4">
        <w:rPr>
          <w:rFonts w:ascii="Times New Roman" w:eastAsia="Calibri" w:hAnsi="Times New Roman" w:cs="Times New Roman"/>
          <w:i/>
          <w:color w:val="000000" w:themeColor="text1"/>
          <w:spacing w:val="-4"/>
          <w:sz w:val="30"/>
          <w:szCs w:val="30"/>
        </w:rPr>
        <w:t>тыс. чел.),</w:t>
      </w:r>
      <w:r w:rsidRPr="008573A4">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8573A4">
        <w:rPr>
          <w:rFonts w:ascii="Times New Roman" w:eastAsia="Calibri" w:hAnsi="Times New Roman" w:cs="Times New Roman"/>
          <w:i/>
          <w:color w:val="000000" w:themeColor="text1"/>
          <w:spacing w:val="-4"/>
          <w:sz w:val="30"/>
          <w:szCs w:val="30"/>
        </w:rPr>
        <w:t>.</w:t>
      </w:r>
    </w:p>
    <w:p w14:paraId="2BA75979" w14:textId="77777777" w:rsidR="00B14055" w:rsidRPr="008573A4"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8573A4">
        <w:rPr>
          <w:rFonts w:ascii="Times New Roman" w:eastAsia="Times New Roman" w:hAnsi="Times New Roman" w:cs="Times New Roman"/>
          <w:color w:val="000000" w:themeColor="text1"/>
          <w:sz w:val="30"/>
          <w:szCs w:val="30"/>
          <w:lang w:eastAsia="ru-RU"/>
        </w:rPr>
        <w:lastRenderedPageBreak/>
        <w:t xml:space="preserve">Об этом важно </w:t>
      </w:r>
      <w:r w:rsidR="00B23DD2" w:rsidRPr="008573A4">
        <w:rPr>
          <w:rFonts w:ascii="Times New Roman" w:eastAsia="Times New Roman" w:hAnsi="Times New Roman" w:cs="Times New Roman"/>
          <w:color w:val="000000" w:themeColor="text1"/>
          <w:sz w:val="30"/>
          <w:szCs w:val="30"/>
          <w:lang w:eastAsia="ru-RU"/>
        </w:rPr>
        <w:t>помни</w:t>
      </w:r>
      <w:r w:rsidRPr="008573A4">
        <w:rPr>
          <w:rFonts w:ascii="Times New Roman" w:eastAsia="Times New Roman" w:hAnsi="Times New Roman" w:cs="Times New Roman"/>
          <w:color w:val="000000" w:themeColor="text1"/>
          <w:sz w:val="30"/>
          <w:szCs w:val="30"/>
          <w:lang w:eastAsia="ru-RU"/>
        </w:rPr>
        <w:t xml:space="preserve">ть, достойно чтить </w:t>
      </w:r>
      <w:r w:rsidR="00AA6007" w:rsidRPr="008573A4">
        <w:rPr>
          <w:rFonts w:ascii="Times New Roman" w:eastAsia="Times New Roman" w:hAnsi="Times New Roman" w:cs="Times New Roman"/>
          <w:color w:val="000000" w:themeColor="text1"/>
          <w:sz w:val="30"/>
          <w:szCs w:val="30"/>
          <w:lang w:eastAsia="ru-RU"/>
        </w:rPr>
        <w:t xml:space="preserve">память </w:t>
      </w:r>
      <w:r w:rsidR="00656E75" w:rsidRPr="008573A4">
        <w:rPr>
          <w:rFonts w:ascii="Times New Roman" w:eastAsia="Times New Roman" w:hAnsi="Times New Roman" w:cs="Times New Roman"/>
          <w:color w:val="000000" w:themeColor="text1"/>
          <w:sz w:val="30"/>
          <w:szCs w:val="30"/>
          <w:lang w:eastAsia="ru-RU"/>
        </w:rPr>
        <w:t>о</w:t>
      </w:r>
      <w:r w:rsidR="003A3F19" w:rsidRPr="008573A4">
        <w:rPr>
          <w:rFonts w:ascii="Times New Roman" w:eastAsia="Times New Roman" w:hAnsi="Times New Roman" w:cs="Times New Roman"/>
          <w:color w:val="000000" w:themeColor="text1"/>
          <w:sz w:val="30"/>
          <w:szCs w:val="30"/>
          <w:lang w:eastAsia="ru-RU"/>
        </w:rPr>
        <w:t xml:space="preserve"> людях, с</w:t>
      </w:r>
      <w:r w:rsidR="00656E75" w:rsidRPr="008573A4">
        <w:rPr>
          <w:rFonts w:ascii="Times New Roman" w:eastAsia="Times New Roman" w:hAnsi="Times New Roman" w:cs="Times New Roman"/>
          <w:color w:val="000000" w:themeColor="text1"/>
          <w:sz w:val="30"/>
          <w:szCs w:val="30"/>
          <w:lang w:eastAsia="ru-RU"/>
        </w:rPr>
        <w:t>т</w:t>
      </w:r>
      <w:r w:rsidR="003A3F19" w:rsidRPr="008573A4">
        <w:rPr>
          <w:rFonts w:ascii="Times New Roman" w:eastAsia="Times New Roman" w:hAnsi="Times New Roman" w:cs="Times New Roman"/>
          <w:color w:val="000000" w:themeColor="text1"/>
          <w:sz w:val="30"/>
          <w:szCs w:val="30"/>
          <w:lang w:eastAsia="ru-RU"/>
        </w:rPr>
        <w:t>а</w:t>
      </w:r>
      <w:r w:rsidR="00656E75" w:rsidRPr="008573A4">
        <w:rPr>
          <w:rFonts w:ascii="Times New Roman" w:eastAsia="Times New Roman" w:hAnsi="Times New Roman" w:cs="Times New Roman"/>
          <w:color w:val="000000" w:themeColor="text1"/>
          <w:sz w:val="30"/>
          <w:szCs w:val="30"/>
          <w:lang w:eastAsia="ru-RU"/>
        </w:rPr>
        <w:t xml:space="preserve">вших </w:t>
      </w:r>
      <w:r w:rsidRPr="008573A4">
        <w:rPr>
          <w:rFonts w:ascii="Times New Roman" w:eastAsia="Times New Roman" w:hAnsi="Times New Roman" w:cs="Times New Roman"/>
          <w:color w:val="000000" w:themeColor="text1"/>
          <w:sz w:val="30"/>
          <w:szCs w:val="30"/>
          <w:lang w:eastAsia="ru-RU"/>
        </w:rPr>
        <w:t>жертв</w:t>
      </w:r>
      <w:r w:rsidR="00656E75" w:rsidRPr="008573A4">
        <w:rPr>
          <w:rFonts w:ascii="Times New Roman" w:eastAsia="Times New Roman" w:hAnsi="Times New Roman" w:cs="Times New Roman"/>
          <w:color w:val="000000" w:themeColor="text1"/>
          <w:sz w:val="30"/>
          <w:szCs w:val="30"/>
          <w:lang w:eastAsia="ru-RU"/>
        </w:rPr>
        <w:t>ами</w:t>
      </w:r>
      <w:r w:rsidRPr="008573A4">
        <w:rPr>
          <w:rFonts w:ascii="Times New Roman" w:eastAsia="Times New Roman" w:hAnsi="Times New Roman" w:cs="Times New Roman"/>
          <w:color w:val="000000" w:themeColor="text1"/>
          <w:sz w:val="30"/>
          <w:szCs w:val="30"/>
          <w:lang w:eastAsia="ru-RU"/>
        </w:rPr>
        <w:t xml:space="preserve"> геноцида. </w:t>
      </w:r>
      <w:r w:rsidR="00B14055" w:rsidRPr="008573A4">
        <w:rPr>
          <w:rFonts w:ascii="Times New Roman" w:eastAsia="Times New Roman" w:hAnsi="Times New Roman" w:cs="Times New Roman"/>
          <w:color w:val="000000" w:themeColor="text1"/>
          <w:sz w:val="30"/>
          <w:szCs w:val="30"/>
          <w:lang w:eastAsia="ru-RU"/>
        </w:rPr>
        <w:t>Вместе с тем</w:t>
      </w:r>
      <w:r w:rsidR="007C548A" w:rsidRPr="008573A4">
        <w:rPr>
          <w:rFonts w:ascii="Times New Roman" w:eastAsia="Times New Roman" w:hAnsi="Times New Roman" w:cs="Times New Roman"/>
          <w:color w:val="000000" w:themeColor="text1"/>
          <w:sz w:val="30"/>
          <w:szCs w:val="30"/>
          <w:lang w:eastAsia="ru-RU"/>
        </w:rPr>
        <w:t xml:space="preserve"> </w:t>
      </w:r>
      <w:r w:rsidR="00B14055" w:rsidRPr="008573A4">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8573A4">
        <w:rPr>
          <w:rFonts w:ascii="Times New Roman" w:eastAsia="Times New Roman" w:hAnsi="Times New Roman" w:cs="Times New Roman"/>
          <w:color w:val="000000" w:themeColor="text1"/>
          <w:sz w:val="30"/>
          <w:szCs w:val="30"/>
          <w:lang w:eastAsia="ru-RU"/>
        </w:rPr>
        <w:t xml:space="preserve">находятся </w:t>
      </w:r>
      <w:r w:rsidR="00656E75" w:rsidRPr="008573A4">
        <w:rPr>
          <w:rFonts w:ascii="Times New Roman" w:eastAsia="Times New Roman" w:hAnsi="Times New Roman" w:cs="Times New Roman"/>
          <w:color w:val="000000" w:themeColor="text1"/>
          <w:sz w:val="30"/>
          <w:szCs w:val="30"/>
          <w:lang w:eastAsia="ru-RU"/>
        </w:rPr>
        <w:t>те</w:t>
      </w:r>
      <w:r w:rsidR="00B14055" w:rsidRPr="008573A4">
        <w:rPr>
          <w:rFonts w:ascii="Times New Roman" w:eastAsia="Times New Roman" w:hAnsi="Times New Roman" w:cs="Times New Roman"/>
          <w:color w:val="000000" w:themeColor="text1"/>
          <w:sz w:val="30"/>
          <w:szCs w:val="30"/>
          <w:lang w:eastAsia="ru-RU"/>
        </w:rPr>
        <w:t xml:space="preserve">, </w:t>
      </w:r>
      <w:r w:rsidR="00656E75" w:rsidRPr="008573A4">
        <w:rPr>
          <w:rFonts w:ascii="Times New Roman" w:eastAsia="Times New Roman" w:hAnsi="Times New Roman" w:cs="Times New Roman"/>
          <w:color w:val="000000" w:themeColor="text1"/>
          <w:sz w:val="30"/>
          <w:szCs w:val="30"/>
          <w:lang w:eastAsia="ru-RU"/>
        </w:rPr>
        <w:t xml:space="preserve">кто </w:t>
      </w:r>
      <w:r w:rsidR="00B14055" w:rsidRPr="008573A4">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8573A4">
        <w:rPr>
          <w:rFonts w:ascii="Times New Roman" w:eastAsia="Times New Roman" w:hAnsi="Times New Roman" w:cs="Times New Roman"/>
          <w:color w:val="000000" w:themeColor="text1"/>
          <w:sz w:val="30"/>
          <w:szCs w:val="30"/>
          <w:lang w:eastAsia="ru-RU"/>
        </w:rPr>
        <w:t>трагически</w:t>
      </w:r>
      <w:r w:rsidR="00B14055" w:rsidRPr="008573A4">
        <w:rPr>
          <w:rFonts w:ascii="Times New Roman" w:eastAsia="Times New Roman" w:hAnsi="Times New Roman" w:cs="Times New Roman"/>
          <w:color w:val="000000" w:themeColor="text1"/>
          <w:sz w:val="30"/>
          <w:szCs w:val="30"/>
          <w:lang w:eastAsia="ru-RU"/>
        </w:rPr>
        <w:t xml:space="preserve">е страницы истории </w:t>
      </w:r>
      <w:r w:rsidR="00092411" w:rsidRPr="008573A4">
        <w:rPr>
          <w:rFonts w:ascii="Times New Roman" w:eastAsia="Times New Roman" w:hAnsi="Times New Roman" w:cs="Times New Roman"/>
          <w:color w:val="000000" w:themeColor="text1"/>
          <w:sz w:val="30"/>
          <w:szCs w:val="30"/>
          <w:lang w:eastAsia="ru-RU"/>
        </w:rPr>
        <w:t>отнюдь не с благородной целью</w:t>
      </w:r>
      <w:r w:rsidR="00B14055" w:rsidRPr="008573A4">
        <w:rPr>
          <w:rFonts w:ascii="Times New Roman" w:eastAsia="Times New Roman" w:hAnsi="Times New Roman" w:cs="Times New Roman"/>
          <w:color w:val="000000" w:themeColor="text1"/>
          <w:sz w:val="30"/>
          <w:szCs w:val="30"/>
          <w:lang w:eastAsia="ru-RU"/>
        </w:rPr>
        <w:t xml:space="preserve">. </w:t>
      </w:r>
    </w:p>
    <w:p w14:paraId="4E205118" w14:textId="77777777" w:rsidR="00B14055" w:rsidRPr="008573A4"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r w:rsidRPr="008573A4">
        <w:rPr>
          <w:rFonts w:ascii="Times New Roman" w:eastAsia="Times New Roman" w:hAnsi="Times New Roman" w:cs="Times New Roman"/>
          <w:i/>
          <w:color w:val="000000" w:themeColor="text1"/>
          <w:sz w:val="30"/>
          <w:szCs w:val="30"/>
          <w:lang w:eastAsia="ru-RU"/>
        </w:rPr>
        <w:t xml:space="preserve"> </w:t>
      </w:r>
    </w:p>
    <w:p w14:paraId="48D3F344" w14:textId="77777777" w:rsidR="007D12E6" w:rsidRPr="008573A4"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8573A4">
        <w:rPr>
          <w:rFonts w:ascii="Times New Roman" w:eastAsia="Calibri" w:hAnsi="Times New Roman" w:cs="Times New Roman"/>
          <w:i/>
          <w:color w:val="000000" w:themeColor="text1"/>
          <w:spacing w:val="-4"/>
          <w:sz w:val="30"/>
          <w:szCs w:val="30"/>
        </w:rPr>
        <w:t>Так, в декабре</w:t>
      </w:r>
      <w:r w:rsidR="007D12E6" w:rsidRPr="008573A4">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8573A4">
        <w:rPr>
          <w:rFonts w:ascii="Times New Roman" w:eastAsia="Calibri" w:hAnsi="Times New Roman" w:cs="Times New Roman"/>
          <w:i/>
          <w:color w:val="000000" w:themeColor="text1"/>
          <w:spacing w:val="-4"/>
          <w:sz w:val="30"/>
          <w:szCs w:val="30"/>
        </w:rPr>
        <w:t xml:space="preserve">территории </w:t>
      </w:r>
      <w:r w:rsidR="007D12E6" w:rsidRPr="008573A4">
        <w:rPr>
          <w:rFonts w:ascii="Times New Roman" w:eastAsia="Calibri" w:hAnsi="Times New Roman" w:cs="Times New Roman"/>
          <w:i/>
          <w:color w:val="000000" w:themeColor="text1"/>
          <w:spacing w:val="-4"/>
          <w:sz w:val="30"/>
          <w:szCs w:val="30"/>
        </w:rPr>
        <w:t xml:space="preserve">Минского еврейского гетто, </w:t>
      </w:r>
      <w:r w:rsidR="008373AE" w:rsidRPr="008573A4">
        <w:rPr>
          <w:rFonts w:ascii="Times New Roman" w:eastAsia="Calibri" w:hAnsi="Times New Roman" w:cs="Times New Roman"/>
          <w:i/>
          <w:color w:val="000000" w:themeColor="text1"/>
          <w:spacing w:val="-4"/>
          <w:sz w:val="30"/>
          <w:szCs w:val="30"/>
        </w:rPr>
        <w:t>н</w:t>
      </w:r>
      <w:r w:rsidR="007D12E6" w:rsidRPr="008573A4">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«Белорусский Вольный хор» исполнил композицию «</w:t>
      </w:r>
      <w:proofErr w:type="spellStart"/>
      <w:r w:rsidR="007D12E6" w:rsidRPr="008573A4">
        <w:rPr>
          <w:rFonts w:ascii="Times New Roman" w:eastAsia="Calibri" w:hAnsi="Times New Roman" w:cs="Times New Roman"/>
          <w:i/>
          <w:color w:val="000000" w:themeColor="text1"/>
          <w:spacing w:val="-4"/>
          <w:sz w:val="30"/>
          <w:szCs w:val="30"/>
        </w:rPr>
        <w:t>Магутны</w:t>
      </w:r>
      <w:proofErr w:type="spellEnd"/>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Божа</w:t>
      </w:r>
      <w:proofErr w:type="spellEnd"/>
      <w:r w:rsidR="007D12E6" w:rsidRPr="008573A4">
        <w:rPr>
          <w:rFonts w:ascii="Times New Roman" w:eastAsia="Calibri" w:hAnsi="Times New Roman" w:cs="Times New Roman"/>
          <w:i/>
          <w:color w:val="000000" w:themeColor="text1"/>
          <w:spacing w:val="-4"/>
          <w:sz w:val="30"/>
          <w:szCs w:val="30"/>
        </w:rPr>
        <w:t xml:space="preserve">». </w:t>
      </w:r>
      <w:r w:rsidR="003A3F19" w:rsidRPr="008573A4">
        <w:rPr>
          <w:rFonts w:ascii="Times New Roman" w:eastAsia="Calibri" w:hAnsi="Times New Roman" w:cs="Times New Roman"/>
          <w:i/>
          <w:color w:val="000000" w:themeColor="text1"/>
          <w:spacing w:val="-4"/>
          <w:sz w:val="30"/>
          <w:szCs w:val="30"/>
        </w:rPr>
        <w:t>При этом нуж</w:t>
      </w:r>
      <w:r w:rsidR="008373AE" w:rsidRPr="008573A4">
        <w:rPr>
          <w:rFonts w:ascii="Times New Roman" w:eastAsia="Calibri" w:hAnsi="Times New Roman" w:cs="Times New Roman"/>
          <w:i/>
          <w:color w:val="000000" w:themeColor="text1"/>
          <w:spacing w:val="-4"/>
          <w:sz w:val="30"/>
          <w:szCs w:val="30"/>
        </w:rPr>
        <w:t>но понимать, что т</w:t>
      </w:r>
      <w:r w:rsidR="007D12E6" w:rsidRPr="008573A4">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Н.Арсеньевой</w:t>
      </w:r>
      <w:proofErr w:type="spellEnd"/>
      <w:r w:rsidR="007D12E6" w:rsidRPr="008573A4">
        <w:rPr>
          <w:rFonts w:ascii="Times New Roman" w:eastAsia="Calibri" w:hAnsi="Times New Roman" w:cs="Times New Roman"/>
          <w:i/>
          <w:color w:val="000000" w:themeColor="text1"/>
          <w:spacing w:val="-4"/>
          <w:sz w:val="30"/>
          <w:szCs w:val="30"/>
        </w:rPr>
        <w:t xml:space="preserve">, сотрудничавшей с находящейся под контролем </w:t>
      </w:r>
      <w:r w:rsidR="00B23DD2" w:rsidRPr="008573A4">
        <w:rPr>
          <w:rFonts w:ascii="Times New Roman" w:eastAsia="Calibri" w:hAnsi="Times New Roman" w:cs="Times New Roman"/>
          <w:i/>
          <w:color w:val="000000" w:themeColor="text1"/>
          <w:spacing w:val="-4"/>
          <w:sz w:val="30"/>
          <w:szCs w:val="30"/>
        </w:rPr>
        <w:t>германских оккупантов</w:t>
      </w:r>
      <w:r w:rsidR="007D12E6" w:rsidRPr="008573A4">
        <w:rPr>
          <w:rFonts w:ascii="Times New Roman" w:eastAsia="Calibri" w:hAnsi="Times New Roman" w:cs="Times New Roman"/>
          <w:i/>
          <w:color w:val="000000" w:themeColor="text1"/>
          <w:spacing w:val="-4"/>
          <w:sz w:val="30"/>
          <w:szCs w:val="30"/>
        </w:rPr>
        <w:t xml:space="preserve"> «</w:t>
      </w:r>
      <w:proofErr w:type="spellStart"/>
      <w:r w:rsidR="007D12E6" w:rsidRPr="008573A4">
        <w:rPr>
          <w:rFonts w:ascii="Times New Roman" w:eastAsia="Calibri" w:hAnsi="Times New Roman" w:cs="Times New Roman"/>
          <w:i/>
          <w:color w:val="000000" w:themeColor="text1"/>
          <w:spacing w:val="-4"/>
          <w:sz w:val="30"/>
          <w:szCs w:val="30"/>
        </w:rPr>
        <w:t>М</w:t>
      </w:r>
      <w:r w:rsidR="00944721" w:rsidRPr="008573A4">
        <w:rPr>
          <w:rFonts w:ascii="Times New Roman" w:eastAsia="Calibri" w:hAnsi="Times New Roman" w:cs="Times New Roman"/>
          <w:i/>
          <w:color w:val="000000" w:themeColor="text1"/>
          <w:spacing w:val="-4"/>
          <w:sz w:val="30"/>
          <w:szCs w:val="30"/>
        </w:rPr>
        <w:t>е</w:t>
      </w:r>
      <w:r w:rsidR="007D12E6" w:rsidRPr="008573A4">
        <w:rPr>
          <w:rFonts w:ascii="Times New Roman" w:eastAsia="Calibri" w:hAnsi="Times New Roman" w:cs="Times New Roman"/>
          <w:i/>
          <w:color w:val="000000" w:themeColor="text1"/>
          <w:spacing w:val="-4"/>
          <w:sz w:val="30"/>
          <w:szCs w:val="30"/>
        </w:rPr>
        <w:t>нска</w:t>
      </w:r>
      <w:r w:rsidR="00944721" w:rsidRPr="008573A4">
        <w:rPr>
          <w:rFonts w:ascii="Times New Roman" w:eastAsia="Calibri" w:hAnsi="Times New Roman" w:cs="Times New Roman"/>
          <w:i/>
          <w:color w:val="000000" w:themeColor="text1"/>
          <w:spacing w:val="-4"/>
          <w:sz w:val="30"/>
          <w:szCs w:val="30"/>
        </w:rPr>
        <w:t>й</w:t>
      </w:r>
      <w:proofErr w:type="spellEnd"/>
      <w:r w:rsidR="007D12E6" w:rsidRPr="008573A4">
        <w:rPr>
          <w:rFonts w:ascii="Times New Roman" w:eastAsia="Calibri" w:hAnsi="Times New Roman" w:cs="Times New Roman"/>
          <w:i/>
          <w:color w:val="000000" w:themeColor="text1"/>
          <w:spacing w:val="-4"/>
          <w:sz w:val="30"/>
          <w:szCs w:val="30"/>
        </w:rPr>
        <w:t xml:space="preserve"> </w:t>
      </w:r>
      <w:proofErr w:type="spellStart"/>
      <w:r w:rsidR="00944721" w:rsidRPr="008573A4">
        <w:rPr>
          <w:rFonts w:ascii="Times New Roman" w:eastAsia="Calibri" w:hAnsi="Times New Roman" w:cs="Times New Roman"/>
          <w:i/>
          <w:color w:val="000000" w:themeColor="text1"/>
          <w:spacing w:val="-4"/>
          <w:sz w:val="30"/>
          <w:szCs w:val="30"/>
        </w:rPr>
        <w:t>газетай</w:t>
      </w:r>
      <w:proofErr w:type="spellEnd"/>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С</w:t>
      </w:r>
      <w:r w:rsidR="007D12E6" w:rsidRPr="008573A4">
        <w:rPr>
          <w:rFonts w:ascii="Times New Roman" w:eastAsia="Calibri" w:hAnsi="Times New Roman" w:cs="Times New Roman"/>
          <w:i/>
          <w:color w:val="000000" w:themeColor="text1"/>
          <w:spacing w:val="-4"/>
          <w:sz w:val="30"/>
          <w:szCs w:val="30"/>
        </w:rPr>
        <w:t xml:space="preserve">упруг </w:t>
      </w:r>
      <w:r w:rsidR="007C548A" w:rsidRPr="008573A4">
        <w:rPr>
          <w:rFonts w:ascii="Times New Roman" w:eastAsia="Calibri" w:hAnsi="Times New Roman" w:cs="Times New Roman"/>
          <w:i/>
          <w:color w:val="000000" w:themeColor="text1"/>
          <w:spacing w:val="-4"/>
          <w:sz w:val="30"/>
          <w:szCs w:val="30"/>
        </w:rPr>
        <w:t xml:space="preserve">автора – </w:t>
      </w:r>
      <w:proofErr w:type="spellStart"/>
      <w:r w:rsidR="007C548A" w:rsidRPr="008573A4">
        <w:rPr>
          <w:rFonts w:ascii="Times New Roman" w:eastAsia="Calibri" w:hAnsi="Times New Roman" w:cs="Times New Roman"/>
          <w:i/>
          <w:color w:val="000000" w:themeColor="text1"/>
          <w:spacing w:val="-4"/>
          <w:sz w:val="30"/>
          <w:szCs w:val="30"/>
        </w:rPr>
        <w:t>Ф.Кушель</w:t>
      </w:r>
      <w:proofErr w:type="spellEnd"/>
      <w:r w:rsidR="007D12E6" w:rsidRPr="008573A4">
        <w:rPr>
          <w:rFonts w:ascii="Times New Roman" w:eastAsia="Calibri" w:hAnsi="Times New Roman" w:cs="Times New Roman"/>
          <w:i/>
          <w:color w:val="000000" w:themeColor="text1"/>
          <w:spacing w:val="-4"/>
          <w:sz w:val="30"/>
          <w:szCs w:val="30"/>
        </w:rPr>
        <w:t xml:space="preserve"> </w:t>
      </w:r>
      <w:r w:rsidR="007C548A" w:rsidRPr="008573A4">
        <w:rPr>
          <w:rFonts w:ascii="Times New Roman" w:eastAsia="Calibri" w:hAnsi="Times New Roman" w:cs="Times New Roman"/>
          <w:i/>
          <w:color w:val="000000" w:themeColor="text1"/>
          <w:spacing w:val="-4"/>
          <w:sz w:val="30"/>
          <w:szCs w:val="30"/>
        </w:rPr>
        <w:t xml:space="preserve">– </w:t>
      </w:r>
      <w:r w:rsidR="007D12E6" w:rsidRPr="008573A4">
        <w:rPr>
          <w:rFonts w:ascii="Times New Roman" w:eastAsia="Calibri" w:hAnsi="Times New Roman" w:cs="Times New Roman"/>
          <w:i/>
          <w:color w:val="000000" w:themeColor="text1"/>
          <w:spacing w:val="-4"/>
          <w:sz w:val="30"/>
          <w:szCs w:val="30"/>
        </w:rPr>
        <w:t>в 1942 г</w:t>
      </w:r>
      <w:r w:rsidR="00944721" w:rsidRPr="008573A4">
        <w:rPr>
          <w:rFonts w:ascii="Times New Roman" w:eastAsia="Calibri" w:hAnsi="Times New Roman" w:cs="Times New Roman"/>
          <w:i/>
          <w:color w:val="000000" w:themeColor="text1"/>
          <w:spacing w:val="-4"/>
          <w:sz w:val="30"/>
          <w:szCs w:val="30"/>
        </w:rPr>
        <w:t>.</w:t>
      </w:r>
      <w:r w:rsidR="007D12E6" w:rsidRPr="008573A4">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8573A4">
        <w:rPr>
          <w:rFonts w:ascii="Times New Roman" w:eastAsia="Calibri" w:hAnsi="Times New Roman" w:cs="Times New Roman"/>
          <w:i/>
          <w:color w:val="000000" w:themeColor="text1"/>
          <w:spacing w:val="-4"/>
          <w:sz w:val="30"/>
          <w:szCs w:val="30"/>
        </w:rPr>
        <w:t xml:space="preserve">коллаборационистского </w:t>
      </w:r>
      <w:r w:rsidR="007D12E6" w:rsidRPr="008573A4">
        <w:rPr>
          <w:rFonts w:ascii="Times New Roman" w:eastAsia="Calibri" w:hAnsi="Times New Roman" w:cs="Times New Roman"/>
          <w:i/>
          <w:color w:val="000000" w:themeColor="text1"/>
          <w:spacing w:val="-4"/>
          <w:sz w:val="30"/>
          <w:szCs w:val="30"/>
        </w:rPr>
        <w:t xml:space="preserve">формирования для </w:t>
      </w:r>
      <w:proofErr w:type="spellStart"/>
      <w:r w:rsidR="007D12E6" w:rsidRPr="008573A4">
        <w:rPr>
          <w:rFonts w:ascii="Times New Roman" w:eastAsia="Calibri" w:hAnsi="Times New Roman" w:cs="Times New Roman"/>
          <w:i/>
          <w:color w:val="000000" w:themeColor="text1"/>
          <w:spacing w:val="-4"/>
          <w:sz w:val="30"/>
          <w:szCs w:val="30"/>
        </w:rPr>
        <w:t>антипартизанских</w:t>
      </w:r>
      <w:proofErr w:type="spellEnd"/>
      <w:r w:rsidR="007D12E6" w:rsidRPr="008573A4">
        <w:rPr>
          <w:rFonts w:ascii="Times New Roman" w:eastAsia="Calibri" w:hAnsi="Times New Roman" w:cs="Times New Roman"/>
          <w:i/>
          <w:color w:val="000000" w:themeColor="text1"/>
          <w:spacing w:val="-4"/>
          <w:sz w:val="30"/>
          <w:szCs w:val="30"/>
        </w:rPr>
        <w:t xml:space="preserve"> действий – Белорусского корпуса самообороны, а в 1943–1945 годах занимался пополнением кол</w:t>
      </w:r>
      <w:r w:rsidR="00B23DD2" w:rsidRPr="008573A4">
        <w:rPr>
          <w:rFonts w:ascii="Times New Roman" w:eastAsia="Calibri" w:hAnsi="Times New Roman" w:cs="Times New Roman"/>
          <w:i/>
          <w:color w:val="000000" w:themeColor="text1"/>
          <w:spacing w:val="-4"/>
          <w:sz w:val="30"/>
          <w:szCs w:val="30"/>
        </w:rPr>
        <w:t>л</w:t>
      </w:r>
      <w:r w:rsidR="007D12E6" w:rsidRPr="008573A4">
        <w:rPr>
          <w:rFonts w:ascii="Times New Roman" w:eastAsia="Calibri" w:hAnsi="Times New Roman" w:cs="Times New Roman"/>
          <w:i/>
          <w:color w:val="000000" w:themeColor="text1"/>
          <w:spacing w:val="-4"/>
          <w:sz w:val="30"/>
          <w:szCs w:val="30"/>
        </w:rPr>
        <w:t>абора</w:t>
      </w:r>
      <w:r w:rsidR="00B23DD2" w:rsidRPr="008573A4">
        <w:rPr>
          <w:rFonts w:ascii="Times New Roman" w:eastAsia="Calibri" w:hAnsi="Times New Roman" w:cs="Times New Roman"/>
          <w:i/>
          <w:color w:val="000000" w:themeColor="text1"/>
          <w:spacing w:val="-4"/>
          <w:sz w:val="30"/>
          <w:szCs w:val="30"/>
        </w:rPr>
        <w:t>ционис</w:t>
      </w:r>
      <w:r w:rsidR="007D12E6" w:rsidRPr="008573A4">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14:paraId="0628409D" w14:textId="77777777" w:rsidR="0067262A" w:rsidRPr="008573A4"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8573A4">
        <w:rPr>
          <w:rFonts w:ascii="Times New Roman" w:eastAsia="Times New Roman" w:hAnsi="Times New Roman" w:cs="Times New Roman"/>
          <w:color w:val="000000" w:themeColor="text1"/>
          <w:spacing w:val="-4"/>
          <w:sz w:val="30"/>
          <w:szCs w:val="30"/>
          <w:lang w:eastAsia="ru-RU"/>
        </w:rPr>
        <w:t>Кроме того,</w:t>
      </w:r>
      <w:r w:rsidR="00A234EB" w:rsidRPr="008573A4">
        <w:rPr>
          <w:rFonts w:ascii="Times New Roman" w:eastAsia="Times New Roman" w:hAnsi="Times New Roman" w:cs="Times New Roman"/>
          <w:color w:val="000000" w:themeColor="text1"/>
          <w:spacing w:val="-4"/>
          <w:sz w:val="30"/>
          <w:szCs w:val="30"/>
          <w:lang w:eastAsia="ru-RU"/>
        </w:rPr>
        <w:t xml:space="preserve"> </w:t>
      </w:r>
      <w:r w:rsidR="008373AE" w:rsidRPr="008573A4">
        <w:rPr>
          <w:rFonts w:ascii="Times New Roman" w:eastAsia="Times New Roman" w:hAnsi="Times New Roman" w:cs="Times New Roman"/>
          <w:color w:val="000000" w:themeColor="text1"/>
          <w:spacing w:val="-4"/>
          <w:sz w:val="30"/>
          <w:szCs w:val="30"/>
          <w:lang w:eastAsia="ru-RU"/>
        </w:rPr>
        <w:t>нацисты</w:t>
      </w:r>
      <w:r w:rsidR="00A234EB" w:rsidRPr="008573A4">
        <w:rPr>
          <w:rFonts w:ascii="Times New Roman" w:eastAsia="Times New Roman" w:hAnsi="Times New Roman" w:cs="Times New Roman"/>
          <w:color w:val="000000" w:themeColor="text1"/>
          <w:spacing w:val="-4"/>
          <w:sz w:val="30"/>
          <w:szCs w:val="30"/>
          <w:lang w:eastAsia="ru-RU"/>
        </w:rPr>
        <w:t xml:space="preserve"> со</w:t>
      </w:r>
      <w:r w:rsidRPr="008573A4">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8573A4">
        <w:rPr>
          <w:rFonts w:ascii="Times New Roman" w:eastAsia="Times New Roman" w:hAnsi="Times New Roman" w:cs="Times New Roman"/>
          <w:color w:val="000000" w:themeColor="text1"/>
          <w:spacing w:val="-4"/>
          <w:sz w:val="30"/>
          <w:szCs w:val="30"/>
          <w:lang w:eastAsia="ru-RU"/>
        </w:rPr>
        <w:t xml:space="preserve">крупных </w:t>
      </w:r>
      <w:r w:rsidR="00A234EB" w:rsidRPr="008573A4">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14:paraId="51437065" w14:textId="77777777" w:rsidR="009545BD" w:rsidRPr="008573A4"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proofErr w:type="spellStart"/>
      <w:r w:rsidRPr="008573A4">
        <w:rPr>
          <w:rFonts w:ascii="Times New Roman" w:eastAsia="Times New Roman" w:hAnsi="Times New Roman" w:cs="Times New Roman"/>
          <w:b/>
          <w:i/>
          <w:color w:val="000000" w:themeColor="text1"/>
          <w:sz w:val="30"/>
          <w:szCs w:val="30"/>
          <w:lang w:eastAsia="ru-RU"/>
        </w:rPr>
        <w:t>Справочно</w:t>
      </w:r>
      <w:proofErr w:type="spellEnd"/>
      <w:r w:rsidRPr="008573A4">
        <w:rPr>
          <w:rFonts w:ascii="Times New Roman" w:eastAsia="Times New Roman" w:hAnsi="Times New Roman" w:cs="Times New Roman"/>
          <w:b/>
          <w:i/>
          <w:color w:val="000000" w:themeColor="text1"/>
          <w:sz w:val="30"/>
          <w:szCs w:val="30"/>
          <w:lang w:eastAsia="ru-RU"/>
        </w:rPr>
        <w:t>.</w:t>
      </w:r>
    </w:p>
    <w:p w14:paraId="233BB6B9" w14:textId="77777777" w:rsidR="009545BD" w:rsidRPr="008573A4"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Лишь</w:t>
      </w:r>
      <w:r w:rsidR="002C0095" w:rsidRPr="008573A4">
        <w:rPr>
          <w:rFonts w:ascii="Times New Roman" w:eastAsia="Calibri" w:hAnsi="Times New Roman" w:cs="Times New Roman"/>
          <w:i/>
          <w:color w:val="000000" w:themeColor="text1"/>
          <w:sz w:val="30"/>
          <w:szCs w:val="30"/>
        </w:rPr>
        <w:t xml:space="preserve"> некоторые</w:t>
      </w:r>
      <w:r w:rsidR="009545BD" w:rsidRPr="008573A4">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14:paraId="44DD9D7D" w14:textId="77777777"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акция </w:t>
      </w:r>
      <w:r w:rsidRPr="008573A4">
        <w:rPr>
          <w:rFonts w:ascii="Times New Roman" w:eastAsia="Calibri" w:hAnsi="Times New Roman" w:cs="Times New Roman"/>
          <w:b/>
          <w:i/>
          <w:color w:val="000000" w:themeColor="text1"/>
          <w:sz w:val="30"/>
          <w:szCs w:val="30"/>
        </w:rPr>
        <w:t>«</w:t>
      </w:r>
      <w:proofErr w:type="spellStart"/>
      <w:r w:rsidRPr="008573A4">
        <w:rPr>
          <w:rFonts w:ascii="Times New Roman" w:eastAsia="Calibri" w:hAnsi="Times New Roman" w:cs="Times New Roman"/>
          <w:b/>
          <w:i/>
          <w:color w:val="000000" w:themeColor="text1"/>
          <w:sz w:val="30"/>
          <w:szCs w:val="30"/>
        </w:rPr>
        <w:t>Припятские</w:t>
      </w:r>
      <w:proofErr w:type="spellEnd"/>
      <w:r w:rsidRPr="008573A4">
        <w:rPr>
          <w:rFonts w:ascii="Times New Roman" w:eastAsia="Calibri" w:hAnsi="Times New Roman" w:cs="Times New Roman"/>
          <w:b/>
          <w:i/>
          <w:color w:val="000000" w:themeColor="text1"/>
          <w:sz w:val="30"/>
          <w:szCs w:val="30"/>
        </w:rPr>
        <w:t xml:space="preserve"> болота»</w:t>
      </w:r>
      <w:r w:rsidRPr="008573A4">
        <w:rPr>
          <w:rFonts w:ascii="Times New Roman" w:eastAsia="Calibri" w:hAnsi="Times New Roman" w:cs="Times New Roman"/>
          <w:i/>
          <w:color w:val="000000" w:themeColor="text1"/>
          <w:sz w:val="30"/>
          <w:szCs w:val="30"/>
        </w:rPr>
        <w:t xml:space="preserve"> – </w:t>
      </w:r>
      <w:r w:rsidR="000046DF" w:rsidRPr="008573A4">
        <w:rPr>
          <w:rFonts w:ascii="Times New Roman" w:eastAsia="Calibri" w:hAnsi="Times New Roman" w:cs="Times New Roman"/>
          <w:i/>
          <w:color w:val="000000" w:themeColor="text1"/>
          <w:sz w:val="30"/>
          <w:szCs w:val="30"/>
        </w:rPr>
        <w:t>с 19 июля до 31 августа 1941 </w:t>
      </w:r>
      <w:r w:rsidR="002C0095" w:rsidRPr="008573A4">
        <w:rPr>
          <w:rFonts w:ascii="Times New Roman" w:eastAsia="Calibri" w:hAnsi="Times New Roman" w:cs="Times New Roman"/>
          <w:i/>
          <w:color w:val="000000" w:themeColor="text1"/>
          <w:sz w:val="30"/>
          <w:szCs w:val="30"/>
        </w:rPr>
        <w:t xml:space="preserve">г. </w:t>
      </w:r>
      <w:r w:rsidRPr="008573A4">
        <w:rPr>
          <w:rFonts w:ascii="Times New Roman" w:eastAsia="Calibri" w:hAnsi="Times New Roman" w:cs="Times New Roman"/>
          <w:i/>
          <w:color w:val="000000" w:themeColor="text1"/>
          <w:sz w:val="30"/>
          <w:szCs w:val="30"/>
        </w:rPr>
        <w:t>сожжено 18 деревень и уничтожено 13 788 человек;</w:t>
      </w:r>
    </w:p>
    <w:p w14:paraId="04EFACCA" w14:textId="77777777" w:rsidR="009545BD" w:rsidRPr="008573A4"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операция </w:t>
      </w:r>
      <w:r w:rsidRPr="008573A4">
        <w:rPr>
          <w:rFonts w:ascii="Times New Roman" w:eastAsia="Calibri" w:hAnsi="Times New Roman" w:cs="Times New Roman"/>
          <w:b/>
          <w:i/>
          <w:color w:val="000000" w:themeColor="text1"/>
          <w:sz w:val="30"/>
          <w:szCs w:val="30"/>
        </w:rPr>
        <w:t>«Бамберг»</w:t>
      </w:r>
      <w:r w:rsidRPr="008573A4">
        <w:rPr>
          <w:rFonts w:ascii="Times New Roman" w:hAnsi="Times New Roman" w:cs="Times New Roman"/>
          <w:i/>
          <w:color w:val="000000" w:themeColor="text1"/>
          <w:sz w:val="30"/>
          <w:szCs w:val="30"/>
        </w:rPr>
        <w:t xml:space="preserve"> – з</w:t>
      </w:r>
      <w:r w:rsidR="007E0217" w:rsidRPr="008573A4">
        <w:rPr>
          <w:rFonts w:ascii="Times New Roman" w:eastAsia="Calibri" w:hAnsi="Times New Roman" w:cs="Times New Roman"/>
          <w:i/>
          <w:color w:val="000000" w:themeColor="text1"/>
          <w:sz w:val="30"/>
          <w:szCs w:val="30"/>
        </w:rPr>
        <w:t>а период с 20 марта по 4 апреля 1942 </w:t>
      </w:r>
      <w:r w:rsidRPr="008573A4">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8573A4">
        <w:rPr>
          <w:rFonts w:ascii="Times New Roman" w:eastAsia="Calibri" w:hAnsi="Times New Roman" w:cs="Times New Roman"/>
          <w:i/>
          <w:color w:val="000000" w:themeColor="text1"/>
          <w:sz w:val="30"/>
          <w:szCs w:val="30"/>
        </w:rPr>
        <w:t>или и сожгли около 5600</w:t>
      </w:r>
      <w:r w:rsidR="000546A2" w:rsidRPr="008573A4">
        <w:rPr>
          <w:rFonts w:ascii="Times New Roman" w:eastAsia="Calibri" w:hAnsi="Times New Roman" w:cs="Times New Roman"/>
          <w:i/>
          <w:color w:val="000000" w:themeColor="text1"/>
          <w:sz w:val="30"/>
          <w:szCs w:val="30"/>
        </w:rPr>
        <w:t> </w:t>
      </w:r>
      <w:r w:rsidR="002C0095" w:rsidRPr="008573A4">
        <w:rPr>
          <w:rFonts w:ascii="Times New Roman" w:eastAsia="Calibri" w:hAnsi="Times New Roman" w:cs="Times New Roman"/>
          <w:i/>
          <w:color w:val="000000" w:themeColor="text1"/>
          <w:sz w:val="30"/>
          <w:szCs w:val="30"/>
        </w:rPr>
        <w:t>жителей</w:t>
      </w:r>
      <w:r w:rsidR="007E0217" w:rsidRPr="008573A4">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8573A4">
        <w:rPr>
          <w:rFonts w:ascii="Times New Roman" w:eastAsia="Calibri" w:hAnsi="Times New Roman" w:cs="Times New Roman"/>
          <w:i/>
          <w:color w:val="000000" w:themeColor="text1"/>
          <w:sz w:val="30"/>
          <w:szCs w:val="30"/>
        </w:rPr>
        <w:t>;</w:t>
      </w:r>
    </w:p>
    <w:p w14:paraId="79C475D4" w14:textId="77777777" w:rsidR="002C0095" w:rsidRPr="008573A4"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8573A4">
        <w:rPr>
          <w:rFonts w:ascii="Times New Roman" w:eastAsia="Calibri" w:hAnsi="Times New Roman" w:cs="Times New Roman"/>
          <w:i/>
          <w:color w:val="000000" w:themeColor="text1"/>
          <w:sz w:val="30"/>
          <w:szCs w:val="30"/>
        </w:rPr>
        <w:t xml:space="preserve">в ходе карательной экспедиции </w:t>
      </w:r>
      <w:r w:rsidRPr="008573A4">
        <w:rPr>
          <w:rFonts w:ascii="Times New Roman" w:eastAsia="Calibri" w:hAnsi="Times New Roman" w:cs="Times New Roman"/>
          <w:b/>
          <w:i/>
          <w:color w:val="000000" w:themeColor="text1"/>
          <w:sz w:val="30"/>
          <w:szCs w:val="30"/>
        </w:rPr>
        <w:t>«Болотная лихорадка»</w:t>
      </w:r>
      <w:r w:rsidRPr="008573A4">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8573A4">
        <w:rPr>
          <w:rFonts w:ascii="Times New Roman" w:hAnsi="Times New Roman" w:cs="Times New Roman"/>
          <w:i/>
          <w:color w:val="000000" w:themeColor="text1"/>
          <w:sz w:val="30"/>
          <w:szCs w:val="30"/>
        </w:rPr>
        <w:t xml:space="preserve"> в августе–</w:t>
      </w:r>
      <w:r w:rsidR="000546A2" w:rsidRPr="008573A4">
        <w:rPr>
          <w:rFonts w:ascii="Times New Roman" w:hAnsi="Times New Roman" w:cs="Times New Roman"/>
          <w:i/>
          <w:color w:val="000000" w:themeColor="text1"/>
          <w:sz w:val="30"/>
          <w:szCs w:val="30"/>
        </w:rPr>
        <w:t xml:space="preserve">сентябре 1942 г. </w:t>
      </w:r>
      <w:r w:rsidRPr="008573A4">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14:paraId="00E94BEB" w14:textId="77777777" w:rsidR="002C0095" w:rsidRPr="008573A4"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8573A4">
        <w:rPr>
          <w:rFonts w:ascii="Times New Roman" w:eastAsia="Calibri" w:hAnsi="Times New Roman" w:cs="Times New Roman"/>
          <w:i/>
          <w:color w:val="000000" w:themeColor="text1"/>
          <w:sz w:val="30"/>
          <w:szCs w:val="30"/>
        </w:rPr>
        <w:t xml:space="preserve">экспедиция </w:t>
      </w:r>
      <w:r w:rsidRPr="008573A4">
        <w:rPr>
          <w:rFonts w:ascii="Times New Roman" w:eastAsia="Calibri" w:hAnsi="Times New Roman" w:cs="Times New Roman"/>
          <w:b/>
          <w:i/>
          <w:color w:val="000000" w:themeColor="text1"/>
          <w:sz w:val="30"/>
          <w:szCs w:val="30"/>
        </w:rPr>
        <w:t>«</w:t>
      </w:r>
      <w:proofErr w:type="spellStart"/>
      <w:r w:rsidRPr="008573A4">
        <w:rPr>
          <w:rFonts w:ascii="Times New Roman" w:eastAsia="Calibri" w:hAnsi="Times New Roman" w:cs="Times New Roman"/>
          <w:b/>
          <w:i/>
          <w:color w:val="000000" w:themeColor="text1"/>
          <w:sz w:val="30"/>
          <w:szCs w:val="30"/>
        </w:rPr>
        <w:t>Коттбус</w:t>
      </w:r>
      <w:proofErr w:type="spellEnd"/>
      <w:r w:rsidRPr="008573A4">
        <w:rPr>
          <w:rFonts w:ascii="Times New Roman" w:eastAsia="Calibri" w:hAnsi="Times New Roman" w:cs="Times New Roman"/>
          <w:b/>
          <w:i/>
          <w:color w:val="000000" w:themeColor="text1"/>
          <w:sz w:val="30"/>
          <w:szCs w:val="30"/>
        </w:rPr>
        <w:t>»</w:t>
      </w:r>
      <w:r w:rsidRPr="008573A4">
        <w:rPr>
          <w:rFonts w:ascii="Times New Roman" w:eastAsia="Calibri" w:hAnsi="Times New Roman" w:cs="Times New Roman"/>
          <w:i/>
          <w:color w:val="000000" w:themeColor="text1"/>
          <w:sz w:val="30"/>
          <w:szCs w:val="30"/>
        </w:rPr>
        <w:t xml:space="preserve"> (май – июнь 1943 г.) </w:t>
      </w:r>
      <w:r w:rsidR="00407C59" w:rsidRPr="008573A4">
        <w:rPr>
          <w:rFonts w:ascii="Times New Roman" w:eastAsia="Calibri" w:hAnsi="Times New Roman" w:cs="Times New Roman"/>
          <w:i/>
          <w:color w:val="000000" w:themeColor="text1"/>
          <w:sz w:val="30"/>
          <w:szCs w:val="30"/>
        </w:rPr>
        <w:t xml:space="preserve">– </w:t>
      </w:r>
      <w:r w:rsidRPr="008573A4">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8573A4">
        <w:rPr>
          <w:rFonts w:ascii="Times New Roman" w:eastAsia="Times New Roman" w:hAnsi="Times New Roman" w:cs="Times New Roman"/>
          <w:bCs/>
          <w:i/>
          <w:color w:val="000000" w:themeColor="text1"/>
          <w:sz w:val="30"/>
          <w:szCs w:val="30"/>
          <w:lang w:eastAsia="ru-RU"/>
        </w:rPr>
        <w:t>тыс.</w:t>
      </w:r>
      <w:r w:rsidR="001266B9" w:rsidRPr="008573A4">
        <w:rPr>
          <w:rFonts w:ascii="Times New Roman" w:eastAsia="Times New Roman" w:hAnsi="Times New Roman" w:cs="Times New Roman"/>
          <w:bCs/>
          <w:color w:val="000000" w:themeColor="text1"/>
          <w:sz w:val="30"/>
          <w:szCs w:val="30"/>
          <w:lang w:eastAsia="ru-RU"/>
        </w:rPr>
        <w:t xml:space="preserve"> </w:t>
      </w:r>
      <w:r w:rsidRPr="008573A4">
        <w:rPr>
          <w:rFonts w:ascii="Times New Roman" w:eastAsia="Calibri" w:hAnsi="Times New Roman" w:cs="Times New Roman"/>
          <w:i/>
          <w:color w:val="000000" w:themeColor="text1"/>
          <w:sz w:val="30"/>
          <w:szCs w:val="30"/>
        </w:rPr>
        <w:t>мирных жителей Минской и Витебской областей.</w:t>
      </w:r>
    </w:p>
    <w:p w14:paraId="11121A44" w14:textId="77777777" w:rsidR="00402549" w:rsidRPr="008573A4"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8573A4">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8573A4">
        <w:rPr>
          <w:rFonts w:ascii="Times New Roman" w:eastAsia="Times New Roman" w:hAnsi="Times New Roman" w:cs="Times New Roman"/>
          <w:color w:val="000000" w:themeColor="text1"/>
          <w:spacing w:val="-2"/>
          <w:sz w:val="30"/>
          <w:szCs w:val="30"/>
          <w:lang w:eastAsia="ru-RU"/>
        </w:rPr>
        <w:t>германс</w:t>
      </w:r>
      <w:r w:rsidRPr="008573A4">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8573A4">
        <w:rPr>
          <w:rFonts w:ascii="Times New Roman" w:eastAsia="Times New Roman" w:hAnsi="Times New Roman" w:cs="Times New Roman"/>
          <w:spacing w:val="-2"/>
          <w:sz w:val="30"/>
          <w:szCs w:val="30"/>
          <w:lang w:eastAsia="ru-RU"/>
        </w:rPr>
        <w:t xml:space="preserve">Широко практиковались </w:t>
      </w:r>
      <w:r w:rsidRPr="008573A4">
        <w:rPr>
          <w:rFonts w:ascii="Times New Roman" w:eastAsia="Times New Roman" w:hAnsi="Times New Roman" w:cs="Times New Roman"/>
          <w:spacing w:val="-2"/>
          <w:sz w:val="30"/>
          <w:szCs w:val="30"/>
          <w:lang w:eastAsia="ru-RU"/>
        </w:rPr>
        <w:lastRenderedPageBreak/>
        <w:t>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14:paraId="7E865667" w14:textId="77777777" w:rsidR="0067262A"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14:paraId="02AD9F80" w14:textId="77777777" w:rsidR="008F3B35" w:rsidRPr="008573A4"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8573A4">
        <w:rPr>
          <w:rFonts w:ascii="Times New Roman" w:eastAsia="Times New Roman" w:hAnsi="Times New Roman" w:cs="Times New Roman"/>
          <w:iCs/>
          <w:sz w:val="30"/>
          <w:szCs w:val="30"/>
          <w:lang w:eastAsia="ru-RU"/>
        </w:rPr>
        <w:t>Из имевшихся до войны 10773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8573A4">
        <w:rPr>
          <w:rFonts w:ascii="Times New Roman" w:eastAsia="Times New Roman" w:hAnsi="Times New Roman" w:cs="Times New Roman"/>
          <w:iCs/>
          <w:sz w:val="30"/>
          <w:szCs w:val="30"/>
          <w:vertAlign w:val="superscript"/>
          <w:lang w:eastAsia="ru-RU"/>
        </w:rPr>
        <w:t>2</w:t>
      </w:r>
      <w:r w:rsidRPr="008573A4">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8573A4">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14:paraId="59CCA6EC" w14:textId="77777777" w:rsidR="0067262A" w:rsidRPr="008573A4"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8573A4">
        <w:rPr>
          <w:rFonts w:ascii="Times New Roman" w:eastAsia="Times New Roman" w:hAnsi="Times New Roman" w:cs="Times New Roman"/>
          <w:iCs/>
          <w:spacing w:val="-2"/>
          <w:sz w:val="30"/>
          <w:szCs w:val="30"/>
          <w:lang w:eastAsia="ru-RU"/>
        </w:rPr>
        <w:t>Было уничтожено п</w:t>
      </w:r>
      <w:r w:rsidR="0067262A" w:rsidRPr="008573A4">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8573A4">
        <w:rPr>
          <w:rFonts w:ascii="Times New Roman" w:eastAsia="Times New Roman" w:hAnsi="Times New Roman" w:cs="Times New Roman"/>
          <w:iCs/>
          <w:spacing w:val="-2"/>
          <w:sz w:val="30"/>
          <w:szCs w:val="30"/>
          <w:lang w:eastAsia="ru-RU"/>
        </w:rPr>
        <w:t> </w:t>
      </w:r>
      <w:r w:rsidR="0067262A" w:rsidRPr="008573A4">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8573A4">
        <w:rPr>
          <w:rFonts w:ascii="Times New Roman" w:eastAsia="Times New Roman" w:hAnsi="Times New Roman" w:cs="Times New Roman"/>
          <w:iCs/>
          <w:spacing w:val="-2"/>
          <w:sz w:val="30"/>
          <w:szCs w:val="30"/>
          <w:lang w:eastAsia="ru-RU"/>
        </w:rPr>
        <w:t xml:space="preserve"> 75 млрд руб., что равнялось 35 </w:t>
      </w:r>
      <w:r w:rsidR="0067262A" w:rsidRPr="008573A4">
        <w:rPr>
          <w:rFonts w:ascii="Times New Roman" w:eastAsia="Times New Roman" w:hAnsi="Times New Roman" w:cs="Times New Roman"/>
          <w:iCs/>
          <w:spacing w:val="-2"/>
          <w:sz w:val="30"/>
          <w:szCs w:val="30"/>
          <w:lang w:eastAsia="ru-RU"/>
        </w:rPr>
        <w:t xml:space="preserve">государственным бюджетам Беларуси в 1940 г. </w:t>
      </w:r>
    </w:p>
    <w:p w14:paraId="429D204B" w14:textId="77777777" w:rsidR="009F0625" w:rsidRDefault="009F0625" w:rsidP="00C46918">
      <w:pPr>
        <w:spacing w:after="120" w:line="240" w:lineRule="auto"/>
        <w:jc w:val="center"/>
        <w:rPr>
          <w:rFonts w:ascii="Times New Roman" w:hAnsi="Times New Roman" w:cs="Times New Roman"/>
          <w:b/>
          <w:bCs/>
          <w:sz w:val="30"/>
          <w:szCs w:val="30"/>
          <w:shd w:val="clear" w:color="auto" w:fill="FFFFFF"/>
        </w:rPr>
      </w:pPr>
    </w:p>
    <w:p w14:paraId="18FB7F53" w14:textId="1AB5918A" w:rsidR="00997BBF" w:rsidRPr="008573A4" w:rsidRDefault="00997BBF" w:rsidP="00C46918">
      <w:pPr>
        <w:spacing w:after="120" w:line="240" w:lineRule="auto"/>
        <w:jc w:val="center"/>
        <w:rPr>
          <w:rFonts w:ascii="Times New Roman" w:hAnsi="Times New Roman" w:cs="Times New Roman"/>
          <w:b/>
          <w:bCs/>
          <w:sz w:val="30"/>
          <w:szCs w:val="30"/>
          <w:shd w:val="clear" w:color="auto" w:fill="FFFFFF"/>
        </w:rPr>
      </w:pPr>
      <w:r w:rsidRPr="008573A4">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14:paraId="0350620E" w14:textId="77777777"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14:paraId="3DCE70D4" w14:textId="77777777" w:rsidR="00997BBF" w:rsidRPr="008573A4"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14:paraId="33CB4245" w14:textId="77777777" w:rsidR="00997BBF" w:rsidRPr="008573A4" w:rsidRDefault="00997BBF" w:rsidP="007C1E40">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14:paraId="17BA25F7"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8573A4">
        <w:rPr>
          <w:rFonts w:ascii="Times New Roman" w:hAnsi="Times New Roman" w:cs="Times New Roman"/>
          <w:i/>
          <w:color w:val="000000" w:themeColor="text1"/>
          <w:sz w:val="30"/>
          <w:szCs w:val="30"/>
        </w:rPr>
        <w:t>–</w:t>
      </w:r>
      <w:r w:rsidRPr="008573A4">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14:paraId="5B4F207D" w14:textId="77777777" w:rsidR="00997BBF" w:rsidRPr="008573A4"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i/>
          <w:color w:val="000000" w:themeColor="text1"/>
          <w:sz w:val="30"/>
          <w:szCs w:val="30"/>
        </w:rPr>
        <w:lastRenderedPageBreak/>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8573A4">
        <w:rPr>
          <w:rFonts w:ascii="Times New Roman" w:hAnsi="Times New Roman" w:cs="Times New Roman"/>
          <w:bCs/>
          <w:i/>
          <w:sz w:val="30"/>
          <w:szCs w:val="30"/>
          <w:shd w:val="clear" w:color="auto" w:fill="FFFFFF"/>
        </w:rPr>
        <w:t>.</w:t>
      </w:r>
    </w:p>
    <w:p w14:paraId="059E3840" w14:textId="77777777" w:rsidR="00997BBF" w:rsidRPr="008573A4"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14:paraId="21E0A4C0" w14:textId="77777777" w:rsidR="00997BBF" w:rsidRPr="008573A4"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14:paraId="421D27C0"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происходит прославление ла</w:t>
      </w:r>
      <w:r w:rsidR="00E877EA" w:rsidRPr="008573A4">
        <w:rPr>
          <w:rFonts w:ascii="Times New Roman" w:hAnsi="Times New Roman" w:cs="Times New Roman"/>
          <w:i/>
          <w:color w:val="000000" w:themeColor="text1"/>
          <w:sz w:val="30"/>
          <w:szCs w:val="30"/>
        </w:rPr>
        <w:t>тышских легионеров «Ваффен-СС»,</w:t>
      </w:r>
      <w:r w:rsidRPr="008573A4">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w:t>
      </w:r>
      <w:proofErr w:type="spellStart"/>
      <w:r w:rsidRPr="008573A4">
        <w:rPr>
          <w:rFonts w:ascii="Times New Roman" w:hAnsi="Times New Roman" w:cs="Times New Roman"/>
          <w:i/>
          <w:color w:val="000000" w:themeColor="text1"/>
          <w:sz w:val="30"/>
          <w:szCs w:val="30"/>
        </w:rPr>
        <w:t>г.Лестене</w:t>
      </w:r>
      <w:proofErr w:type="spellEnd"/>
      <w:r w:rsidRPr="008573A4">
        <w:rPr>
          <w:rFonts w:ascii="Times New Roman" w:hAnsi="Times New Roman" w:cs="Times New Roman"/>
          <w:i/>
          <w:color w:val="000000" w:themeColor="text1"/>
          <w:sz w:val="30"/>
          <w:szCs w:val="30"/>
        </w:rPr>
        <w:t>.</w:t>
      </w:r>
    </w:p>
    <w:p w14:paraId="738ACDF5"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Более того, с подачи музея оккупации Латвии 23 сентября 2018 г. в </w:t>
      </w:r>
      <w:proofErr w:type="spellStart"/>
      <w:r w:rsidRPr="008573A4">
        <w:rPr>
          <w:rFonts w:ascii="Times New Roman" w:hAnsi="Times New Roman" w:cs="Times New Roman"/>
          <w:i/>
          <w:color w:val="000000" w:themeColor="text1"/>
          <w:sz w:val="30"/>
          <w:szCs w:val="30"/>
        </w:rPr>
        <w:t>г.Зедельгем</w:t>
      </w:r>
      <w:proofErr w:type="spellEnd"/>
      <w:r w:rsidRPr="008573A4">
        <w:rPr>
          <w:rFonts w:ascii="Times New Roman" w:hAnsi="Times New Roman" w:cs="Times New Roman"/>
          <w:i/>
          <w:color w:val="000000" w:themeColor="text1"/>
          <w:sz w:val="30"/>
          <w:szCs w:val="30"/>
        </w:rPr>
        <w:t xml:space="preserve"> (Бельгия) открыт памятник латышским легионерам «Ваффен-СС», которые в конце войны оказались в местном лагере для военнопленных.</w:t>
      </w:r>
    </w:p>
    <w:p w14:paraId="2F0C2EB6"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В Эстонии в 2016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в школе, где учился бывший сержант СС </w:t>
      </w:r>
      <w:proofErr w:type="spellStart"/>
      <w:r w:rsidRPr="008573A4">
        <w:rPr>
          <w:rFonts w:ascii="Times New Roman" w:hAnsi="Times New Roman" w:cs="Times New Roman"/>
          <w:i/>
          <w:color w:val="000000" w:themeColor="text1"/>
          <w:spacing w:val="-4"/>
          <w:sz w:val="30"/>
          <w:szCs w:val="30"/>
        </w:rPr>
        <w:t>Х</w:t>
      </w:r>
      <w:r w:rsidR="00AA2BDB"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Нугисекс</w:t>
      </w:r>
      <w:proofErr w:type="spellEnd"/>
      <w:r w:rsidRPr="008573A4">
        <w:rPr>
          <w:rFonts w:ascii="Times New Roman" w:hAnsi="Times New Roman" w:cs="Times New Roman"/>
          <w:i/>
          <w:color w:val="000000" w:themeColor="text1"/>
          <w:spacing w:val="-4"/>
          <w:sz w:val="30"/>
          <w:szCs w:val="30"/>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14:paraId="0168B597" w14:textId="77777777" w:rsidR="00997BBF" w:rsidRPr="008573A4"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8573A4">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8573A4">
        <w:rPr>
          <w:rFonts w:ascii="Times New Roman" w:hAnsi="Times New Roman" w:cs="Times New Roman"/>
          <w:i/>
          <w:color w:val="000000" w:themeColor="text1"/>
          <w:spacing w:val="-4"/>
          <w:sz w:val="30"/>
          <w:szCs w:val="30"/>
        </w:rPr>
        <w:t xml:space="preserve">еления) </w:t>
      </w:r>
      <w:proofErr w:type="spellStart"/>
      <w:r w:rsidR="000821D3" w:rsidRPr="008573A4">
        <w:rPr>
          <w:rFonts w:ascii="Times New Roman" w:hAnsi="Times New Roman" w:cs="Times New Roman"/>
          <w:i/>
          <w:color w:val="000000" w:themeColor="text1"/>
          <w:spacing w:val="-4"/>
          <w:sz w:val="30"/>
          <w:szCs w:val="30"/>
        </w:rPr>
        <w:t>А.Раманаускаса</w:t>
      </w:r>
      <w:proofErr w:type="spellEnd"/>
      <w:r w:rsidR="000821D3" w:rsidRPr="008573A4">
        <w:rPr>
          <w:rFonts w:ascii="Times New Roman" w:hAnsi="Times New Roman" w:cs="Times New Roman"/>
          <w:i/>
          <w:color w:val="000000" w:themeColor="text1"/>
          <w:spacing w:val="-4"/>
          <w:sz w:val="30"/>
          <w:szCs w:val="30"/>
        </w:rPr>
        <w:t>-Ванагаса</w:t>
      </w:r>
      <w:r w:rsidRPr="008573A4">
        <w:rPr>
          <w:rFonts w:ascii="Times New Roman" w:hAnsi="Times New Roman" w:cs="Times New Roman"/>
          <w:i/>
          <w:color w:val="000000" w:themeColor="text1"/>
          <w:spacing w:val="-4"/>
          <w:sz w:val="30"/>
          <w:szCs w:val="30"/>
        </w:rPr>
        <w:t xml:space="preserve">. </w:t>
      </w:r>
      <w:r w:rsidR="000046DF" w:rsidRPr="008573A4">
        <w:rPr>
          <w:rFonts w:ascii="Times New Roman" w:hAnsi="Times New Roman" w:cs="Times New Roman"/>
          <w:i/>
          <w:color w:val="000000" w:themeColor="text1"/>
          <w:spacing w:val="-4"/>
          <w:sz w:val="30"/>
          <w:szCs w:val="30"/>
        </w:rPr>
        <w:t>Сейм Литвы в ноябре 2017 </w:t>
      </w:r>
      <w:r w:rsidRPr="008573A4">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8573A4">
        <w:rPr>
          <w:rFonts w:ascii="Times New Roman" w:hAnsi="Times New Roman" w:cs="Times New Roman"/>
          <w:i/>
          <w:color w:val="000000" w:themeColor="text1"/>
          <w:spacing w:val="-4"/>
          <w:sz w:val="30"/>
          <w:szCs w:val="30"/>
        </w:rPr>
        <w:t>.</w:t>
      </w:r>
      <w:r w:rsidRPr="008573A4">
        <w:rPr>
          <w:rFonts w:ascii="Times New Roman" w:hAnsi="Times New Roman" w:cs="Times New Roman"/>
          <w:i/>
          <w:color w:val="000000" w:themeColor="text1"/>
          <w:spacing w:val="-4"/>
          <w:sz w:val="30"/>
          <w:szCs w:val="30"/>
        </w:rPr>
        <w:t xml:space="preserve"> «Годом </w:t>
      </w:r>
      <w:proofErr w:type="spellStart"/>
      <w:r w:rsidRPr="008573A4">
        <w:rPr>
          <w:rFonts w:ascii="Times New Roman" w:hAnsi="Times New Roman" w:cs="Times New Roman"/>
          <w:i/>
          <w:color w:val="000000" w:themeColor="text1"/>
          <w:spacing w:val="-4"/>
          <w:sz w:val="30"/>
          <w:szCs w:val="30"/>
        </w:rPr>
        <w:t>А.Раманаускаса</w:t>
      </w:r>
      <w:proofErr w:type="spellEnd"/>
      <w:r w:rsidRPr="008573A4">
        <w:rPr>
          <w:rFonts w:ascii="Times New Roman" w:hAnsi="Times New Roman" w:cs="Times New Roman"/>
          <w:i/>
          <w:color w:val="000000" w:themeColor="text1"/>
          <w:spacing w:val="-4"/>
          <w:sz w:val="30"/>
          <w:szCs w:val="30"/>
        </w:rPr>
        <w:t>-Ванагаса».</w:t>
      </w:r>
      <w:r w:rsidR="000821D3" w:rsidRPr="008573A4">
        <w:rPr>
          <w:rFonts w:ascii="Times New Roman" w:hAnsi="Times New Roman" w:cs="Times New Roman"/>
          <w:i/>
          <w:color w:val="000000" w:themeColor="text1"/>
          <w:spacing w:val="-4"/>
          <w:sz w:val="30"/>
          <w:szCs w:val="30"/>
        </w:rPr>
        <w:t xml:space="preserve"> </w:t>
      </w:r>
      <w:r w:rsidRPr="008573A4">
        <w:rPr>
          <w:rFonts w:ascii="Times New Roman" w:hAnsi="Times New Roman" w:cs="Times New Roman"/>
          <w:i/>
          <w:color w:val="000000" w:themeColor="text1"/>
          <w:spacing w:val="-4"/>
          <w:sz w:val="30"/>
          <w:szCs w:val="30"/>
        </w:rPr>
        <w:t>А вслед</w:t>
      </w:r>
      <w:r w:rsidR="000821D3" w:rsidRPr="008573A4">
        <w:rPr>
          <w:rFonts w:ascii="Times New Roman" w:hAnsi="Times New Roman" w:cs="Times New Roman"/>
          <w:i/>
          <w:color w:val="000000" w:themeColor="text1"/>
          <w:spacing w:val="-4"/>
          <w:sz w:val="30"/>
          <w:szCs w:val="30"/>
        </w:rPr>
        <w:t xml:space="preserve"> за состоявшимся в октябре 2018 </w:t>
      </w:r>
      <w:r w:rsidRPr="008573A4">
        <w:rPr>
          <w:rFonts w:ascii="Times New Roman" w:hAnsi="Times New Roman" w:cs="Times New Roman"/>
          <w:i/>
          <w:color w:val="000000" w:themeColor="text1"/>
          <w:spacing w:val="-4"/>
          <w:sz w:val="30"/>
          <w:szCs w:val="30"/>
        </w:rPr>
        <w:t xml:space="preserve">г. торжественным перезахоронением останков </w:t>
      </w:r>
      <w:proofErr w:type="spellStart"/>
      <w:r w:rsidRPr="008573A4">
        <w:rPr>
          <w:rFonts w:ascii="Times New Roman" w:hAnsi="Times New Roman" w:cs="Times New Roman"/>
          <w:i/>
          <w:color w:val="000000" w:themeColor="text1"/>
          <w:spacing w:val="-4"/>
          <w:sz w:val="30"/>
          <w:szCs w:val="30"/>
        </w:rPr>
        <w:t>А.Раманаускаса</w:t>
      </w:r>
      <w:proofErr w:type="spellEnd"/>
      <w:r w:rsidRPr="008573A4">
        <w:rPr>
          <w:rFonts w:ascii="Times New Roman" w:hAnsi="Times New Roman" w:cs="Times New Roman"/>
          <w:i/>
          <w:color w:val="000000" w:themeColor="text1"/>
          <w:spacing w:val="-4"/>
          <w:sz w:val="30"/>
          <w:szCs w:val="30"/>
        </w:rPr>
        <w:t>-Ванагаса литовский Сейм принял декларацию о признании его «фактическим главой государства» послевоенной Литвы.</w:t>
      </w:r>
    </w:p>
    <w:p w14:paraId="290B218C" w14:textId="77777777" w:rsidR="0098566F" w:rsidRPr="008573A4"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8573A4">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8573A4">
        <w:rPr>
          <w:rFonts w:ascii="Times New Roman" w:hAnsi="Times New Roman" w:cs="Times New Roman"/>
          <w:bCs/>
          <w:i/>
          <w:sz w:val="30"/>
          <w:szCs w:val="30"/>
          <w:shd w:val="clear" w:color="auto" w:fill="FFFFFF"/>
        </w:rPr>
        <w:t xml:space="preserve"> – </w:t>
      </w:r>
      <w:r w:rsidRPr="008573A4">
        <w:rPr>
          <w:rFonts w:ascii="Times New Roman" w:hAnsi="Times New Roman" w:cs="Times New Roman"/>
          <w:bCs/>
          <w:i/>
          <w:sz w:val="30"/>
          <w:szCs w:val="30"/>
          <w:shd w:val="clear" w:color="auto" w:fill="FFFFFF"/>
        </w:rPr>
        <w:t xml:space="preserve">декабре 1949 г. на территории Гродненского и </w:t>
      </w:r>
      <w:proofErr w:type="spellStart"/>
      <w:r w:rsidRPr="008573A4">
        <w:rPr>
          <w:rFonts w:ascii="Times New Roman" w:hAnsi="Times New Roman" w:cs="Times New Roman"/>
          <w:bCs/>
          <w:i/>
          <w:sz w:val="30"/>
          <w:szCs w:val="30"/>
          <w:shd w:val="clear" w:color="auto" w:fill="FFFFFF"/>
        </w:rPr>
        <w:t>Радунского</w:t>
      </w:r>
      <w:proofErr w:type="spellEnd"/>
      <w:r w:rsidRPr="008573A4">
        <w:rPr>
          <w:rFonts w:ascii="Times New Roman" w:hAnsi="Times New Roman" w:cs="Times New Roman"/>
          <w:bCs/>
          <w:i/>
          <w:sz w:val="30"/>
          <w:szCs w:val="30"/>
          <w:shd w:val="clear" w:color="auto" w:fill="FFFFFF"/>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8573A4">
        <w:rPr>
          <w:rFonts w:ascii="Times New Roman" w:hAnsi="Times New Roman" w:cs="Times New Roman"/>
          <w:bCs/>
          <w:i/>
          <w:sz w:val="30"/>
          <w:szCs w:val="30"/>
          <w:shd w:val="clear" w:color="auto" w:fill="FFFFFF"/>
        </w:rPr>
        <w:t>исторической</w:t>
      </w:r>
      <w:r w:rsidRPr="008573A4">
        <w:rPr>
          <w:rFonts w:ascii="Times New Roman" w:hAnsi="Times New Roman" w:cs="Times New Roman"/>
          <w:bCs/>
          <w:i/>
          <w:sz w:val="30"/>
          <w:szCs w:val="30"/>
          <w:shd w:val="clear" w:color="auto" w:fill="FFFFFF"/>
        </w:rPr>
        <w:t xml:space="preserve"> памяти белорусов.  </w:t>
      </w:r>
    </w:p>
    <w:p w14:paraId="2B12BA79" w14:textId="77777777" w:rsidR="00997BBF" w:rsidRPr="008573A4"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lastRenderedPageBreak/>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14:paraId="0888854C" w14:textId="77777777" w:rsidR="00997BBF" w:rsidRPr="008573A4" w:rsidRDefault="00997BBF" w:rsidP="00D01B37">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14:paraId="786E5B75"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14:paraId="3CB78B75"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14:paraId="686DD19B" w14:textId="77777777" w:rsidR="00997BBF" w:rsidRPr="008573A4"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14:paraId="580F19CC" w14:textId="77777777" w:rsidR="00997BBF" w:rsidRPr="008573A4"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14:paraId="565D95ED" w14:textId="77777777" w:rsidR="00997BBF" w:rsidRPr="008573A4"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8573A4">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8573A4">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8573A4">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14:paraId="5F4D97BD" w14:textId="77777777" w:rsidR="00997BBF" w:rsidRPr="008573A4" w:rsidRDefault="00997BBF" w:rsidP="00702D20">
      <w:pPr>
        <w:spacing w:before="120" w:after="0" w:line="300" w:lineRule="exact"/>
        <w:jc w:val="both"/>
        <w:rPr>
          <w:rFonts w:ascii="Times New Roman" w:hAnsi="Times New Roman" w:cs="Times New Roman"/>
          <w:b/>
          <w:bCs/>
          <w:i/>
          <w:sz w:val="30"/>
          <w:szCs w:val="30"/>
          <w:shd w:val="clear" w:color="auto" w:fill="FFFFFF"/>
        </w:rPr>
      </w:pPr>
      <w:proofErr w:type="spellStart"/>
      <w:r w:rsidRPr="008573A4">
        <w:rPr>
          <w:rFonts w:ascii="Times New Roman" w:hAnsi="Times New Roman" w:cs="Times New Roman"/>
          <w:b/>
          <w:bCs/>
          <w:i/>
          <w:sz w:val="30"/>
          <w:szCs w:val="30"/>
          <w:shd w:val="clear" w:color="auto" w:fill="FFFFFF"/>
        </w:rPr>
        <w:t>Справочно</w:t>
      </w:r>
      <w:proofErr w:type="spellEnd"/>
      <w:r w:rsidRPr="008573A4">
        <w:rPr>
          <w:rFonts w:ascii="Times New Roman" w:hAnsi="Times New Roman" w:cs="Times New Roman"/>
          <w:b/>
          <w:bCs/>
          <w:i/>
          <w:sz w:val="30"/>
          <w:szCs w:val="30"/>
          <w:shd w:val="clear" w:color="auto" w:fill="FFFFFF"/>
        </w:rPr>
        <w:t>.</w:t>
      </w:r>
    </w:p>
    <w:p w14:paraId="3EC3040E" w14:textId="77777777" w:rsidR="00997BBF" w:rsidRPr="008573A4"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8573A4">
        <w:rPr>
          <w:rFonts w:ascii="Times New Roman" w:hAnsi="Times New Roman" w:cs="Times New Roman"/>
          <w:i/>
          <w:color w:val="000000" w:themeColor="text1"/>
          <w:sz w:val="30"/>
          <w:szCs w:val="30"/>
        </w:rPr>
        <w:t>наци</w:t>
      </w:r>
      <w:r w:rsidRPr="008573A4">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8573A4">
        <w:rPr>
          <w:rFonts w:ascii="Times New Roman" w:hAnsi="Times New Roman" w:cs="Times New Roman"/>
          <w:i/>
          <w:color w:val="000000" w:themeColor="text1"/>
          <w:sz w:val="30"/>
          <w:szCs w:val="30"/>
        </w:rPr>
        <w:t>участи в Молдавии нередко подвер</w:t>
      </w:r>
      <w:r w:rsidRPr="008573A4">
        <w:rPr>
          <w:rFonts w:ascii="Times New Roman" w:hAnsi="Times New Roman" w:cs="Times New Roman"/>
          <w:i/>
          <w:color w:val="000000" w:themeColor="text1"/>
          <w:sz w:val="30"/>
          <w:szCs w:val="30"/>
        </w:rPr>
        <w:t>гаются и надгробья на еврейском кладбище.</w:t>
      </w:r>
    </w:p>
    <w:p w14:paraId="5A7F511F" w14:textId="77777777" w:rsidR="00997BBF" w:rsidRPr="008573A4"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8573A4">
        <w:rPr>
          <w:rFonts w:ascii="Times New Roman" w:hAnsi="Times New Roman" w:cs="Times New Roman"/>
          <w:i/>
          <w:color w:val="000000" w:themeColor="text1"/>
          <w:sz w:val="30"/>
          <w:szCs w:val="30"/>
        </w:rPr>
        <w:t xml:space="preserve">В Эстонии в апреле 2018 г. на памятнике павшим военнослужащим советской 305-й штурмовой авиационной дивизии в </w:t>
      </w:r>
      <w:proofErr w:type="spellStart"/>
      <w:r w:rsidRPr="008573A4">
        <w:rPr>
          <w:rFonts w:ascii="Times New Roman" w:hAnsi="Times New Roman" w:cs="Times New Roman"/>
          <w:i/>
          <w:color w:val="000000" w:themeColor="text1"/>
          <w:sz w:val="30"/>
          <w:szCs w:val="30"/>
        </w:rPr>
        <w:t>г.Раквере</w:t>
      </w:r>
      <w:proofErr w:type="spellEnd"/>
      <w:r w:rsidRPr="008573A4">
        <w:rPr>
          <w:rFonts w:ascii="Times New Roman" w:hAnsi="Times New Roman" w:cs="Times New Roman"/>
          <w:i/>
          <w:color w:val="000000" w:themeColor="text1"/>
          <w:sz w:val="30"/>
          <w:szCs w:val="30"/>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8573A4">
        <w:rPr>
          <w:rFonts w:ascii="Times New Roman" w:hAnsi="Times New Roman" w:cs="Times New Roman"/>
          <w:i/>
          <w:color w:val="000000" w:themeColor="text1"/>
          <w:sz w:val="30"/>
          <w:szCs w:val="30"/>
        </w:rPr>
        <w:t>Калеви</w:t>
      </w:r>
      <w:proofErr w:type="spellEnd"/>
      <w:r w:rsidRPr="008573A4">
        <w:rPr>
          <w:rFonts w:ascii="Times New Roman" w:hAnsi="Times New Roman" w:cs="Times New Roman"/>
          <w:i/>
          <w:color w:val="000000" w:themeColor="text1"/>
          <w:sz w:val="30"/>
          <w:szCs w:val="30"/>
        </w:rPr>
        <w:t>-Лийва аэрозольной краской нанесли свастики и нацистские приветствия. В октябре</w:t>
      </w:r>
      <w:r w:rsidR="007E67D1"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t xml:space="preserve">2018 г. в селе </w:t>
      </w:r>
      <w:proofErr w:type="spellStart"/>
      <w:r w:rsidRPr="008573A4">
        <w:rPr>
          <w:rFonts w:ascii="Times New Roman" w:hAnsi="Times New Roman" w:cs="Times New Roman"/>
          <w:i/>
          <w:color w:val="000000" w:themeColor="text1"/>
          <w:sz w:val="30"/>
          <w:szCs w:val="30"/>
        </w:rPr>
        <w:t>Лисметса</w:t>
      </w:r>
      <w:proofErr w:type="spellEnd"/>
      <w:r w:rsidRPr="008573A4">
        <w:rPr>
          <w:rFonts w:ascii="Times New Roman" w:hAnsi="Times New Roman" w:cs="Times New Roman"/>
          <w:i/>
          <w:color w:val="000000" w:themeColor="text1"/>
          <w:sz w:val="30"/>
          <w:szCs w:val="30"/>
        </w:rPr>
        <w:t xml:space="preserve"> </w:t>
      </w:r>
      <w:r w:rsidRPr="008573A4">
        <w:rPr>
          <w:rFonts w:ascii="Times New Roman" w:hAnsi="Times New Roman" w:cs="Times New Roman"/>
          <w:i/>
          <w:color w:val="000000" w:themeColor="text1"/>
          <w:sz w:val="30"/>
          <w:szCs w:val="30"/>
        </w:rPr>
        <w:lastRenderedPageBreak/>
        <w:t>Выруского уезда также был совершен вандализм в отношении памятника советским воинам.</w:t>
      </w:r>
    </w:p>
    <w:p w14:paraId="6157E967" w14:textId="77777777"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Все это </w:t>
      </w:r>
      <w:r w:rsidR="008E3BAB" w:rsidRPr="008573A4">
        <w:rPr>
          <w:rFonts w:ascii="Times New Roman" w:hAnsi="Times New Roman" w:cs="Times New Roman"/>
          <w:bCs/>
          <w:sz w:val="30"/>
          <w:szCs w:val="30"/>
          <w:shd w:val="clear" w:color="auto" w:fill="FFFFFF"/>
        </w:rPr>
        <w:t>можно рассматривать как идеологическую</w:t>
      </w:r>
      <w:r w:rsidRPr="008573A4">
        <w:rPr>
          <w:rFonts w:ascii="Times New Roman" w:hAnsi="Times New Roman" w:cs="Times New Roman"/>
          <w:bCs/>
          <w:sz w:val="30"/>
          <w:szCs w:val="30"/>
          <w:shd w:val="clear" w:color="auto" w:fill="FFFFFF"/>
        </w:rPr>
        <w:t xml:space="preserve"> и стратегическ</w:t>
      </w:r>
      <w:r w:rsidR="008E3BAB" w:rsidRPr="008573A4">
        <w:rPr>
          <w:rFonts w:ascii="Times New Roman" w:hAnsi="Times New Roman" w:cs="Times New Roman"/>
          <w:bCs/>
          <w:sz w:val="30"/>
          <w:szCs w:val="30"/>
          <w:shd w:val="clear" w:color="auto" w:fill="FFFFFF"/>
        </w:rPr>
        <w:t>ую</w:t>
      </w:r>
      <w:r w:rsidRPr="008573A4">
        <w:rPr>
          <w:rFonts w:ascii="Times New Roman" w:hAnsi="Times New Roman" w:cs="Times New Roman"/>
          <w:bCs/>
          <w:sz w:val="30"/>
          <w:szCs w:val="30"/>
          <w:shd w:val="clear" w:color="auto" w:fill="FFFFFF"/>
        </w:rPr>
        <w:t xml:space="preserve"> задач</w:t>
      </w:r>
      <w:r w:rsidR="008E3BAB" w:rsidRPr="008573A4">
        <w:rPr>
          <w:rFonts w:ascii="Times New Roman" w:hAnsi="Times New Roman" w:cs="Times New Roman"/>
          <w:bCs/>
          <w:sz w:val="30"/>
          <w:szCs w:val="30"/>
          <w:shd w:val="clear" w:color="auto" w:fill="FFFFFF"/>
        </w:rPr>
        <w:t>у</w:t>
      </w:r>
      <w:r w:rsidRPr="008573A4">
        <w:rPr>
          <w:rFonts w:ascii="Times New Roman" w:hAnsi="Times New Roman" w:cs="Times New Roman"/>
          <w:bCs/>
          <w:sz w:val="30"/>
          <w:szCs w:val="30"/>
          <w:shd w:val="clear" w:color="auto" w:fill="FFFFFF"/>
        </w:rPr>
        <w:t xml:space="preserve"> </w:t>
      </w:r>
      <w:r w:rsidR="005B3E64" w:rsidRPr="008573A4">
        <w:rPr>
          <w:rFonts w:ascii="Times New Roman" w:hAnsi="Times New Roman" w:cs="Times New Roman"/>
          <w:bCs/>
          <w:sz w:val="30"/>
          <w:szCs w:val="30"/>
          <w:shd w:val="clear" w:color="auto" w:fill="FFFFFF"/>
        </w:rPr>
        <w:t>ряда европейских</w:t>
      </w:r>
      <w:r w:rsidRPr="008573A4">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8573A4">
        <w:rPr>
          <w:rFonts w:ascii="Times New Roman" w:hAnsi="Times New Roman" w:cs="Times New Roman"/>
          <w:bCs/>
          <w:sz w:val="30"/>
          <w:szCs w:val="30"/>
          <w:shd w:val="clear" w:color="auto" w:fill="FFFFFF"/>
        </w:rPr>
        <w:t xml:space="preserve">ческую память о Великой Победе, </w:t>
      </w:r>
      <w:r w:rsidRPr="008573A4">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14:paraId="04A1F7C7" w14:textId="77777777" w:rsidR="00582F60"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8573A4">
        <w:rPr>
          <w:rFonts w:ascii="Times New Roman" w:hAnsi="Times New Roman" w:cs="Times New Roman"/>
          <w:bCs/>
          <w:sz w:val="30"/>
          <w:szCs w:val="30"/>
          <w:shd w:val="clear" w:color="auto" w:fill="FFFFFF"/>
        </w:rPr>
        <w:t>нац</w:t>
      </w:r>
      <w:r w:rsidRPr="008573A4">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8573A4">
        <w:rPr>
          <w:rFonts w:ascii="Times New Roman" w:hAnsi="Times New Roman" w:cs="Times New Roman"/>
          <w:bCs/>
          <w:sz w:val="30"/>
          <w:szCs w:val="30"/>
          <w:shd w:val="clear" w:color="auto" w:fill="FFFFFF"/>
        </w:rPr>
        <w:t>рманского милитаризма и нацизма, и</w:t>
      </w:r>
      <w:r w:rsidRPr="008573A4">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8573A4">
        <w:rPr>
          <w:rFonts w:ascii="Times New Roman" w:hAnsi="Times New Roman" w:cs="Times New Roman"/>
          <w:bCs/>
          <w:sz w:val="30"/>
          <w:szCs w:val="30"/>
          <w:shd w:val="clear" w:color="auto" w:fill="FFFFFF"/>
        </w:rPr>
        <w:t xml:space="preserve"> они не участвовали в геноциде народов</w:t>
      </w:r>
      <w:r w:rsidRPr="008573A4">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14:paraId="54AB3B39" w14:textId="77777777" w:rsidR="00997BBF" w:rsidRPr="008573A4"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В это смутное время н</w:t>
      </w:r>
      <w:r w:rsidR="00997BBF" w:rsidRPr="008573A4">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8573A4">
        <w:rPr>
          <w:rFonts w:ascii="Times New Roman" w:hAnsi="Times New Roman" w:cs="Times New Roman"/>
          <w:bCs/>
          <w:sz w:val="30"/>
          <w:szCs w:val="30"/>
          <w:shd w:val="clear" w:color="auto" w:fill="FFFFFF"/>
        </w:rPr>
        <w:t>позволяющей</w:t>
      </w:r>
      <w:r w:rsidR="00997BBF" w:rsidRPr="008573A4">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14:paraId="480BE0CF" w14:textId="77777777" w:rsidR="00997BBF" w:rsidRPr="008573A4"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8573A4">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8573A4">
        <w:rPr>
          <w:rFonts w:ascii="Times New Roman" w:hAnsi="Times New Roman" w:cs="Times New Roman"/>
          <w:b/>
          <w:bCs/>
          <w:sz w:val="30"/>
          <w:szCs w:val="30"/>
          <w:shd w:val="clear" w:color="auto" w:fill="FFFFFF"/>
        </w:rPr>
        <w:t>память о прошлом – это одновременно и забота о будущем</w:t>
      </w:r>
      <w:r w:rsidRPr="008573A4">
        <w:rPr>
          <w:rFonts w:ascii="Times New Roman" w:hAnsi="Times New Roman" w:cs="Times New Roman"/>
          <w:bCs/>
          <w:sz w:val="30"/>
          <w:szCs w:val="30"/>
          <w:shd w:val="clear" w:color="auto" w:fill="FFFFFF"/>
        </w:rPr>
        <w:t>.</w:t>
      </w:r>
    </w:p>
    <w:p w14:paraId="0ABC3CA5" w14:textId="77777777"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Важность выполнения этой миссии подчеркнул и Глава государства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обращении к соотечественникам по случаю </w:t>
      </w:r>
      <w:r w:rsidR="00582F60" w:rsidRPr="008573A4">
        <w:rPr>
          <w:rFonts w:ascii="Times New Roman" w:hAnsi="Times New Roman" w:cs="Times New Roman"/>
          <w:sz w:val="30"/>
          <w:szCs w:val="30"/>
        </w:rPr>
        <w:br/>
      </w:r>
      <w:r w:rsidRPr="008573A4">
        <w:rPr>
          <w:rFonts w:ascii="Times New Roman" w:hAnsi="Times New Roman" w:cs="Times New Roman"/>
          <w:sz w:val="30"/>
          <w:szCs w:val="30"/>
        </w:rPr>
        <w:t xml:space="preserve">78-й годовщины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Pr="008573A4">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8573A4">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8573A4">
        <w:rPr>
          <w:rFonts w:ascii="Times New Roman" w:hAnsi="Times New Roman" w:cs="Times New Roman"/>
          <w:sz w:val="30"/>
          <w:szCs w:val="30"/>
        </w:rPr>
        <w:t>».</w:t>
      </w:r>
    </w:p>
    <w:p w14:paraId="726F3871" w14:textId="77777777"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Еще ранее, 18 марта 2021 г., </w:t>
      </w:r>
      <w:proofErr w:type="spellStart"/>
      <w:r w:rsidRPr="008573A4">
        <w:rPr>
          <w:rFonts w:ascii="Times New Roman" w:hAnsi="Times New Roman" w:cs="Times New Roman"/>
          <w:sz w:val="30"/>
          <w:szCs w:val="30"/>
        </w:rPr>
        <w:t>А.</w:t>
      </w:r>
      <w:r w:rsidR="005E368F" w:rsidRPr="008573A4">
        <w:rPr>
          <w:rFonts w:ascii="Times New Roman" w:hAnsi="Times New Roman" w:cs="Times New Roman"/>
          <w:sz w:val="30"/>
          <w:szCs w:val="30"/>
        </w:rPr>
        <w:t>Г.</w:t>
      </w:r>
      <w:r w:rsidRPr="008573A4">
        <w:rPr>
          <w:rFonts w:ascii="Times New Roman" w:hAnsi="Times New Roman" w:cs="Times New Roman"/>
          <w:sz w:val="30"/>
          <w:szCs w:val="30"/>
        </w:rPr>
        <w:t>Лукашенко</w:t>
      </w:r>
      <w:proofErr w:type="spellEnd"/>
      <w:r w:rsidRPr="008573A4">
        <w:rPr>
          <w:rFonts w:ascii="Times New Roman" w:hAnsi="Times New Roman" w:cs="Times New Roman"/>
          <w:sz w:val="30"/>
          <w:szCs w:val="30"/>
        </w:rPr>
        <w:t xml:space="preserve"> в ходе совещания по вопросам совершенствования законодательных актов в сфере </w:t>
      </w:r>
      <w:r w:rsidRPr="008573A4">
        <w:rPr>
          <w:rFonts w:ascii="Times New Roman" w:hAnsi="Times New Roman" w:cs="Times New Roman"/>
          <w:sz w:val="30"/>
          <w:szCs w:val="30"/>
        </w:rPr>
        <w:lastRenderedPageBreak/>
        <w:t xml:space="preserve">обеспечения национальной безопасности и охраны общественного порядка заявил, что </w:t>
      </w:r>
      <w:r w:rsidRPr="008573A4">
        <w:rPr>
          <w:rFonts w:ascii="Times New Roman" w:hAnsi="Times New Roman" w:cs="Times New Roman"/>
          <w:b/>
          <w:sz w:val="30"/>
          <w:szCs w:val="30"/>
        </w:rPr>
        <w:t>против</w:t>
      </w:r>
      <w:r w:rsidR="00582F60" w:rsidRPr="008573A4">
        <w:rPr>
          <w:rFonts w:ascii="Times New Roman" w:hAnsi="Times New Roman" w:cs="Times New Roman"/>
          <w:b/>
          <w:sz w:val="30"/>
          <w:szCs w:val="30"/>
        </w:rPr>
        <w:t>одействие героизации нацизма –</w:t>
      </w:r>
      <w:r w:rsidR="00B05067" w:rsidRPr="008573A4">
        <w:rPr>
          <w:rFonts w:ascii="Times New Roman" w:hAnsi="Times New Roman" w:cs="Times New Roman"/>
          <w:b/>
          <w:sz w:val="30"/>
          <w:szCs w:val="30"/>
        </w:rPr>
        <w:t xml:space="preserve"> </w:t>
      </w:r>
      <w:r w:rsidR="00582F60" w:rsidRPr="008573A4">
        <w:rPr>
          <w:rFonts w:ascii="Times New Roman" w:hAnsi="Times New Roman" w:cs="Times New Roman"/>
          <w:b/>
          <w:sz w:val="30"/>
          <w:szCs w:val="30"/>
        </w:rPr>
        <w:t>очень важный для нас вопрос</w:t>
      </w:r>
      <w:r w:rsidRPr="008573A4">
        <w:rPr>
          <w:rFonts w:ascii="Times New Roman" w:hAnsi="Times New Roman" w:cs="Times New Roman"/>
          <w:sz w:val="30"/>
          <w:szCs w:val="30"/>
        </w:rPr>
        <w:t>.</w:t>
      </w:r>
    </w:p>
    <w:p w14:paraId="2FD5313A" w14:textId="77777777" w:rsidR="00997BBF" w:rsidRPr="008573A4" w:rsidRDefault="00002E13"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М</w:t>
      </w:r>
      <w:r w:rsidR="00997BBF" w:rsidRPr="008573A4">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14:paraId="20CE4062" w14:textId="77777777" w:rsidR="00E047A2" w:rsidRPr="008573A4" w:rsidRDefault="00E047A2" w:rsidP="00E047A2">
      <w:pPr>
        <w:spacing w:before="120" w:after="0" w:line="280" w:lineRule="exact"/>
        <w:jc w:val="both"/>
        <w:rPr>
          <w:rFonts w:ascii="Times New Roman" w:hAnsi="Times New Roman" w:cs="Times New Roman"/>
          <w:b/>
          <w:i/>
          <w:sz w:val="28"/>
          <w:szCs w:val="28"/>
        </w:rPr>
      </w:pPr>
      <w:proofErr w:type="spellStart"/>
      <w:r w:rsidRPr="008573A4">
        <w:rPr>
          <w:rFonts w:ascii="Times New Roman" w:hAnsi="Times New Roman" w:cs="Times New Roman"/>
          <w:b/>
          <w:i/>
          <w:sz w:val="28"/>
          <w:szCs w:val="28"/>
        </w:rPr>
        <w:t>Справочно</w:t>
      </w:r>
      <w:proofErr w:type="spellEnd"/>
      <w:r w:rsidRPr="008573A4">
        <w:rPr>
          <w:rFonts w:ascii="Times New Roman" w:hAnsi="Times New Roman" w:cs="Times New Roman"/>
          <w:b/>
          <w:i/>
          <w:sz w:val="28"/>
          <w:szCs w:val="28"/>
        </w:rPr>
        <w:t>.</w:t>
      </w:r>
    </w:p>
    <w:p w14:paraId="2388BFED" w14:textId="77777777" w:rsidR="008D391E" w:rsidRPr="008573A4" w:rsidRDefault="00E047A2"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 xml:space="preserve">Так, </w:t>
      </w:r>
      <w:r w:rsidR="009E38F4" w:rsidRPr="008573A4">
        <w:rPr>
          <w:rFonts w:ascii="Times New Roman" w:hAnsi="Times New Roman" w:cs="Times New Roman"/>
          <w:i/>
          <w:sz w:val="28"/>
          <w:szCs w:val="28"/>
        </w:rPr>
        <w:t>28</w:t>
      </w:r>
      <w:r w:rsidRPr="008573A4">
        <w:rPr>
          <w:rFonts w:ascii="Times New Roman" w:hAnsi="Times New Roman" w:cs="Times New Roman"/>
          <w:i/>
          <w:sz w:val="28"/>
          <w:szCs w:val="28"/>
        </w:rPr>
        <w:t xml:space="preserve"> феврал</w:t>
      </w:r>
      <w:r w:rsidR="009E38F4" w:rsidRPr="008573A4">
        <w:rPr>
          <w:rFonts w:ascii="Times New Roman" w:hAnsi="Times New Roman" w:cs="Times New Roman"/>
          <w:i/>
          <w:sz w:val="28"/>
          <w:szCs w:val="28"/>
        </w:rPr>
        <w:t>я</w:t>
      </w:r>
      <w:r w:rsidRPr="008573A4">
        <w:rPr>
          <w:rFonts w:ascii="Times New Roman" w:hAnsi="Times New Roman" w:cs="Times New Roman"/>
          <w:i/>
          <w:sz w:val="28"/>
          <w:szCs w:val="28"/>
        </w:rPr>
        <w:t xml:space="preserve"> 2021</w:t>
      </w:r>
      <w:r w:rsidR="001B4C93" w:rsidRPr="008573A4">
        <w:rPr>
          <w:rFonts w:ascii="Times New Roman" w:hAnsi="Times New Roman" w:cs="Times New Roman"/>
          <w:i/>
          <w:sz w:val="28"/>
          <w:szCs w:val="28"/>
        </w:rPr>
        <w:t xml:space="preserve"> г.</w:t>
      </w:r>
      <w:r w:rsidRPr="008573A4">
        <w:rPr>
          <w:rFonts w:ascii="Times New Roman" w:hAnsi="Times New Roman" w:cs="Times New Roman"/>
          <w:i/>
          <w:sz w:val="28"/>
          <w:szCs w:val="28"/>
        </w:rPr>
        <w:t xml:space="preserve"> в Бресте в польской частной школе провели акцию в честь </w:t>
      </w:r>
      <w:proofErr w:type="spellStart"/>
      <w:r w:rsidRPr="008573A4">
        <w:rPr>
          <w:rFonts w:ascii="Times New Roman" w:hAnsi="Times New Roman" w:cs="Times New Roman"/>
          <w:i/>
          <w:sz w:val="28"/>
          <w:szCs w:val="28"/>
        </w:rPr>
        <w:t>Р.Райса</w:t>
      </w:r>
      <w:proofErr w:type="spellEnd"/>
      <w:r w:rsidRPr="008573A4">
        <w:rPr>
          <w:rFonts w:ascii="Times New Roman" w:hAnsi="Times New Roman" w:cs="Times New Roman"/>
          <w:i/>
          <w:sz w:val="28"/>
          <w:szCs w:val="28"/>
        </w:rPr>
        <w:t xml:space="preserve"> по прозвищу Бурый, которого </w:t>
      </w:r>
      <w:r w:rsidR="00B23DD2" w:rsidRPr="008573A4">
        <w:rPr>
          <w:rFonts w:ascii="Times New Roman" w:hAnsi="Times New Roman" w:cs="Times New Roman"/>
          <w:i/>
          <w:sz w:val="28"/>
          <w:szCs w:val="28"/>
        </w:rPr>
        <w:t xml:space="preserve">власти Польской Народной Республики </w:t>
      </w:r>
      <w:r w:rsidRPr="008573A4">
        <w:rPr>
          <w:rFonts w:ascii="Times New Roman" w:hAnsi="Times New Roman" w:cs="Times New Roman"/>
          <w:i/>
          <w:sz w:val="28"/>
          <w:szCs w:val="28"/>
        </w:rPr>
        <w:t>в 1949 г</w:t>
      </w:r>
      <w:r w:rsidR="00FB681F" w:rsidRPr="008573A4">
        <w:rPr>
          <w:rFonts w:ascii="Times New Roman" w:hAnsi="Times New Roman" w:cs="Times New Roman"/>
          <w:i/>
          <w:sz w:val="28"/>
          <w:szCs w:val="28"/>
        </w:rPr>
        <w:t>.</w:t>
      </w:r>
      <w:r w:rsidRPr="008573A4">
        <w:rPr>
          <w:rFonts w:ascii="Times New Roman" w:hAnsi="Times New Roman" w:cs="Times New Roman"/>
          <w:i/>
          <w:sz w:val="28"/>
          <w:szCs w:val="28"/>
        </w:rPr>
        <w:t xml:space="preserve"> в Белостоке казнили за </w:t>
      </w:r>
      <w:r w:rsidR="00B23DD2" w:rsidRPr="008573A4">
        <w:rPr>
          <w:rFonts w:ascii="Times New Roman" w:hAnsi="Times New Roman" w:cs="Times New Roman"/>
          <w:i/>
          <w:sz w:val="28"/>
          <w:szCs w:val="28"/>
        </w:rPr>
        <w:t xml:space="preserve">военные преступления, в том числе и за </w:t>
      </w:r>
      <w:r w:rsidRPr="008573A4">
        <w:rPr>
          <w:rFonts w:ascii="Times New Roman" w:hAnsi="Times New Roman" w:cs="Times New Roman"/>
          <w:i/>
          <w:sz w:val="28"/>
          <w:szCs w:val="28"/>
        </w:rPr>
        <w:t>геноцид белорусов. Своими преступ</w:t>
      </w:r>
      <w:r w:rsidR="00B23DD2" w:rsidRPr="008573A4">
        <w:rPr>
          <w:rFonts w:ascii="Times New Roman" w:hAnsi="Times New Roman" w:cs="Times New Roman"/>
          <w:i/>
          <w:sz w:val="28"/>
          <w:szCs w:val="28"/>
        </w:rPr>
        <w:t>ными действиями</w:t>
      </w:r>
      <w:r w:rsidRPr="008573A4">
        <w:rPr>
          <w:rFonts w:ascii="Times New Roman" w:hAnsi="Times New Roman" w:cs="Times New Roman"/>
          <w:i/>
          <w:sz w:val="28"/>
          <w:szCs w:val="28"/>
        </w:rPr>
        <w:t xml:space="preserve"> в местах компактного проживания белорусского на</w:t>
      </w:r>
      <w:r w:rsidR="00944721" w:rsidRPr="008573A4">
        <w:rPr>
          <w:rFonts w:ascii="Times New Roman" w:hAnsi="Times New Roman" w:cs="Times New Roman"/>
          <w:i/>
          <w:sz w:val="28"/>
          <w:szCs w:val="28"/>
        </w:rPr>
        <w:t xml:space="preserve">селения </w:t>
      </w:r>
      <w:r w:rsidR="001B4C93" w:rsidRPr="008573A4">
        <w:rPr>
          <w:rFonts w:ascii="Times New Roman" w:hAnsi="Times New Roman" w:cs="Times New Roman"/>
          <w:i/>
          <w:sz w:val="28"/>
          <w:szCs w:val="28"/>
        </w:rPr>
        <w:t xml:space="preserve">«проклятые солдаты» под </w:t>
      </w:r>
      <w:r w:rsidRPr="008573A4">
        <w:rPr>
          <w:rFonts w:ascii="Times New Roman" w:hAnsi="Times New Roman" w:cs="Times New Roman"/>
          <w:i/>
          <w:sz w:val="28"/>
          <w:szCs w:val="28"/>
        </w:rPr>
        <w:t xml:space="preserve">командованием </w:t>
      </w:r>
      <w:proofErr w:type="spellStart"/>
      <w:r w:rsidR="00782E0C" w:rsidRPr="008573A4">
        <w:rPr>
          <w:rFonts w:ascii="Times New Roman" w:hAnsi="Times New Roman" w:cs="Times New Roman"/>
          <w:i/>
          <w:sz w:val="28"/>
          <w:szCs w:val="28"/>
        </w:rPr>
        <w:t>Р.</w:t>
      </w:r>
      <w:r w:rsidR="00B23DD2" w:rsidRPr="008573A4">
        <w:rPr>
          <w:rFonts w:ascii="Times New Roman" w:hAnsi="Times New Roman" w:cs="Times New Roman"/>
          <w:i/>
          <w:sz w:val="28"/>
          <w:szCs w:val="28"/>
        </w:rPr>
        <w:t>Райса</w:t>
      </w:r>
      <w:proofErr w:type="spellEnd"/>
      <w:r w:rsidR="00B23DD2" w:rsidRPr="008573A4">
        <w:rPr>
          <w:rFonts w:ascii="Times New Roman" w:hAnsi="Times New Roman" w:cs="Times New Roman"/>
          <w:i/>
          <w:sz w:val="28"/>
          <w:szCs w:val="28"/>
        </w:rPr>
        <w:t xml:space="preserve"> </w:t>
      </w:r>
      <w:r w:rsidRPr="008573A4">
        <w:rPr>
          <w:rFonts w:ascii="Times New Roman" w:hAnsi="Times New Roman" w:cs="Times New Roman"/>
          <w:i/>
          <w:sz w:val="28"/>
          <w:szCs w:val="28"/>
        </w:rPr>
        <w:t xml:space="preserve">поставили себя на один уровень с гитлеровскими карателями. </w:t>
      </w:r>
      <w:r w:rsidR="00840846" w:rsidRPr="008573A4">
        <w:rPr>
          <w:rFonts w:ascii="Times New Roman" w:hAnsi="Times New Roman" w:cs="Times New Roman"/>
          <w:i/>
          <w:sz w:val="28"/>
          <w:szCs w:val="28"/>
        </w:rPr>
        <w:t>Примечательно, что а</w:t>
      </w:r>
      <w:r w:rsidRPr="008573A4">
        <w:rPr>
          <w:rFonts w:ascii="Times New Roman" w:hAnsi="Times New Roman" w:cs="Times New Roman"/>
          <w:i/>
          <w:sz w:val="28"/>
          <w:szCs w:val="28"/>
        </w:rPr>
        <w:t>кцию</w:t>
      </w:r>
      <w:r w:rsidR="00B23DD2" w:rsidRPr="008573A4">
        <w:rPr>
          <w:rFonts w:ascii="Times New Roman" w:hAnsi="Times New Roman" w:cs="Times New Roman"/>
          <w:i/>
          <w:sz w:val="28"/>
          <w:szCs w:val="28"/>
        </w:rPr>
        <w:t xml:space="preserve"> в Бресте</w:t>
      </w:r>
      <w:r w:rsidRPr="008573A4">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8573A4">
        <w:rPr>
          <w:rFonts w:ascii="Times New Roman" w:hAnsi="Times New Roman" w:cs="Times New Roman"/>
          <w:i/>
          <w:sz w:val="28"/>
          <w:szCs w:val="28"/>
        </w:rPr>
        <w:t>.</w:t>
      </w:r>
      <w:r w:rsidR="00B23DD2" w:rsidRPr="008573A4">
        <w:rPr>
          <w:rFonts w:ascii="Times New Roman" w:hAnsi="Times New Roman" w:cs="Times New Roman"/>
          <w:i/>
          <w:sz w:val="28"/>
          <w:szCs w:val="28"/>
        </w:rPr>
        <w:t> </w:t>
      </w:r>
      <w:proofErr w:type="spellStart"/>
      <w:r w:rsidRPr="008573A4">
        <w:rPr>
          <w:rFonts w:ascii="Times New Roman" w:hAnsi="Times New Roman" w:cs="Times New Roman"/>
          <w:i/>
          <w:sz w:val="28"/>
          <w:szCs w:val="28"/>
        </w:rPr>
        <w:t>Тимофеюк</w:t>
      </w:r>
      <w:proofErr w:type="spellEnd"/>
      <w:r w:rsidRPr="008573A4">
        <w:rPr>
          <w:rFonts w:ascii="Times New Roman" w:hAnsi="Times New Roman" w:cs="Times New Roman"/>
          <w:i/>
          <w:sz w:val="28"/>
          <w:szCs w:val="28"/>
        </w:rPr>
        <w:t xml:space="preserve">. </w:t>
      </w:r>
    </w:p>
    <w:p w14:paraId="5037B625" w14:textId="77777777" w:rsidR="008D391E" w:rsidRPr="008573A4" w:rsidRDefault="009E38F4" w:rsidP="008D391E">
      <w:pPr>
        <w:spacing w:after="0" w:line="300" w:lineRule="exact"/>
        <w:ind w:left="709" w:firstLine="709"/>
        <w:jc w:val="both"/>
        <w:rPr>
          <w:rFonts w:ascii="Times New Roman" w:hAnsi="Times New Roman" w:cs="Times New Roman"/>
          <w:i/>
          <w:sz w:val="28"/>
          <w:szCs w:val="28"/>
        </w:rPr>
      </w:pPr>
      <w:r w:rsidRPr="008573A4">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8573A4">
        <w:rPr>
          <w:rFonts w:ascii="Times New Roman" w:hAnsi="Times New Roman" w:cs="Times New Roman"/>
          <w:i/>
          <w:sz w:val="28"/>
          <w:szCs w:val="28"/>
        </w:rPr>
        <w:t xml:space="preserve"> на данном мероприятии</w:t>
      </w:r>
      <w:r w:rsidRPr="008573A4">
        <w:rPr>
          <w:rFonts w:ascii="Times New Roman" w:hAnsi="Times New Roman" w:cs="Times New Roman"/>
          <w:i/>
          <w:sz w:val="28"/>
          <w:szCs w:val="28"/>
        </w:rPr>
        <w:t>.</w:t>
      </w:r>
      <w:r w:rsidR="008D391E" w:rsidRPr="008573A4">
        <w:rPr>
          <w:rFonts w:ascii="Times New Roman" w:hAnsi="Times New Roman" w:cs="Times New Roman"/>
          <w:i/>
          <w:sz w:val="28"/>
          <w:szCs w:val="28"/>
        </w:rPr>
        <w:t xml:space="preserve"> МИД Беларуси объявил консула персоной нон грата.</w:t>
      </w:r>
    </w:p>
    <w:p w14:paraId="04539B7C" w14:textId="77777777" w:rsidR="00617362" w:rsidRPr="008573A4" w:rsidRDefault="00617362" w:rsidP="00EF79C8">
      <w:pPr>
        <w:spacing w:before="120"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8573A4">
        <w:rPr>
          <w:rFonts w:ascii="Times New Roman" w:hAnsi="Times New Roman" w:cs="Times New Roman"/>
          <w:sz w:val="30"/>
          <w:szCs w:val="30"/>
        </w:rPr>
        <w:t>К.Дуж-Душевским</w:t>
      </w:r>
      <w:proofErr w:type="spellEnd"/>
      <w:r w:rsidRPr="008573A4">
        <w:rPr>
          <w:rFonts w:ascii="Times New Roman" w:hAnsi="Times New Roman" w:cs="Times New Roman"/>
          <w:sz w:val="30"/>
          <w:szCs w:val="30"/>
        </w:rPr>
        <w:t xml:space="preserve">. </w:t>
      </w:r>
    </w:p>
    <w:p w14:paraId="1680A90F" w14:textId="77777777" w:rsidR="00264169" w:rsidRPr="008573A4" w:rsidRDefault="00264169"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Президент Республики Беларусь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в своем выступлении 21 марта 2021 г. на республиканском митинге-реквиеме «Лампада памяти», приуроченном к 78-й годовщине </w:t>
      </w:r>
      <w:proofErr w:type="spellStart"/>
      <w:r w:rsidRPr="008573A4">
        <w:rPr>
          <w:rFonts w:ascii="Times New Roman" w:hAnsi="Times New Roman" w:cs="Times New Roman"/>
          <w:sz w:val="30"/>
          <w:szCs w:val="30"/>
        </w:rPr>
        <w:t>Хатынской</w:t>
      </w:r>
      <w:proofErr w:type="spellEnd"/>
      <w:r w:rsidRPr="008573A4">
        <w:rPr>
          <w:rFonts w:ascii="Times New Roman" w:hAnsi="Times New Roman" w:cs="Times New Roman"/>
          <w:sz w:val="30"/>
          <w:szCs w:val="30"/>
        </w:rPr>
        <w:t xml:space="preserve"> трагедии, </w:t>
      </w:r>
      <w:r w:rsidR="0053146F" w:rsidRPr="008573A4">
        <w:rPr>
          <w:rFonts w:ascii="Times New Roman" w:hAnsi="Times New Roman" w:cs="Times New Roman"/>
          <w:sz w:val="30"/>
          <w:szCs w:val="30"/>
        </w:rPr>
        <w:t>особо подчеркнул</w:t>
      </w:r>
      <w:r w:rsidRPr="008573A4">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8573A4">
        <w:rPr>
          <w:rFonts w:ascii="Times New Roman" w:hAnsi="Times New Roman" w:cs="Times New Roman"/>
          <w:sz w:val="30"/>
          <w:szCs w:val="30"/>
        </w:rPr>
        <w:t>Дальву</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Усакино</w:t>
      </w:r>
      <w:proofErr w:type="spellEnd"/>
      <w:r w:rsidRPr="008573A4">
        <w:rPr>
          <w:rFonts w:ascii="Times New Roman" w:hAnsi="Times New Roman" w:cs="Times New Roman"/>
          <w:sz w:val="30"/>
          <w:szCs w:val="30"/>
        </w:rPr>
        <w:t xml:space="preserve">, </w:t>
      </w:r>
      <w:proofErr w:type="spellStart"/>
      <w:r w:rsidRPr="008573A4">
        <w:rPr>
          <w:rFonts w:ascii="Times New Roman" w:hAnsi="Times New Roman" w:cs="Times New Roman"/>
          <w:sz w:val="30"/>
          <w:szCs w:val="30"/>
        </w:rPr>
        <w:t>Шуневку</w:t>
      </w:r>
      <w:proofErr w:type="spellEnd"/>
      <w:r w:rsidRPr="008573A4">
        <w:rPr>
          <w:rFonts w:ascii="Times New Roman" w:hAnsi="Times New Roman" w:cs="Times New Roman"/>
          <w:sz w:val="30"/>
          <w:szCs w:val="30"/>
        </w:rPr>
        <w:t>, Озаричи, мемориалы «</w:t>
      </w:r>
      <w:proofErr w:type="spellStart"/>
      <w:r w:rsidRPr="008573A4">
        <w:rPr>
          <w:rFonts w:ascii="Times New Roman" w:hAnsi="Times New Roman" w:cs="Times New Roman"/>
          <w:sz w:val="30"/>
          <w:szCs w:val="30"/>
        </w:rPr>
        <w:t>Тростенец</w:t>
      </w:r>
      <w:proofErr w:type="spellEnd"/>
      <w:r w:rsidRPr="008573A4">
        <w:rPr>
          <w:rFonts w:ascii="Times New Roman" w:hAnsi="Times New Roman" w:cs="Times New Roman"/>
          <w:sz w:val="30"/>
          <w:szCs w:val="30"/>
        </w:rPr>
        <w:t>», «Яма» и «Красный Берег».</w:t>
      </w:r>
    </w:p>
    <w:p w14:paraId="60E26316" w14:textId="77777777"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14:paraId="68003D7F" w14:textId="77777777" w:rsidR="00011A78" w:rsidRPr="008573A4" w:rsidRDefault="00EC370E"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EF79C8" w:rsidRPr="008573A4">
        <w:rPr>
          <w:rFonts w:ascii="Times New Roman" w:hAnsi="Times New Roman" w:cs="Times New Roman"/>
          <w:i/>
          <w:sz w:val="30"/>
          <w:szCs w:val="30"/>
        </w:rPr>
        <w:t>ажно понимать, что в</w:t>
      </w:r>
      <w:r w:rsidR="00092411" w:rsidRPr="008573A4">
        <w:rPr>
          <w:rFonts w:ascii="Times New Roman" w:hAnsi="Times New Roman" w:cs="Times New Roman"/>
          <w:i/>
          <w:sz w:val="30"/>
          <w:szCs w:val="30"/>
        </w:rPr>
        <w:t>о время оккупации бело-красно-белая символика с</w:t>
      </w:r>
      <w:r w:rsidR="00EF79C8" w:rsidRPr="008573A4">
        <w:rPr>
          <w:rFonts w:ascii="Times New Roman" w:hAnsi="Times New Roman" w:cs="Times New Roman"/>
          <w:i/>
          <w:sz w:val="30"/>
          <w:szCs w:val="30"/>
        </w:rPr>
        <w:t>вободно</w:t>
      </w:r>
      <w:r w:rsidR="00092411" w:rsidRPr="008573A4">
        <w:rPr>
          <w:rFonts w:ascii="Times New Roman" w:hAnsi="Times New Roman" w:cs="Times New Roman"/>
          <w:i/>
          <w:sz w:val="30"/>
          <w:szCs w:val="30"/>
        </w:rPr>
        <w:t xml:space="preserve"> появлялась в печати (</w:t>
      </w:r>
      <w:r w:rsidR="00CB0CA0" w:rsidRPr="008573A4">
        <w:rPr>
          <w:rFonts w:ascii="Times New Roman" w:hAnsi="Times New Roman" w:cs="Times New Roman"/>
          <w:i/>
          <w:sz w:val="30"/>
          <w:szCs w:val="30"/>
        </w:rPr>
        <w:t xml:space="preserve">например, </w:t>
      </w:r>
      <w:r w:rsidR="00092411" w:rsidRPr="008573A4">
        <w:rPr>
          <w:rFonts w:ascii="Times New Roman" w:hAnsi="Times New Roman" w:cs="Times New Roman"/>
          <w:i/>
          <w:sz w:val="30"/>
          <w:szCs w:val="30"/>
        </w:rPr>
        <w:t>«</w:t>
      </w:r>
      <w:proofErr w:type="spellStart"/>
      <w:r w:rsidR="00092411" w:rsidRPr="008573A4">
        <w:rPr>
          <w:rFonts w:ascii="Times New Roman" w:hAnsi="Times New Roman" w:cs="Times New Roman"/>
          <w:i/>
          <w:sz w:val="30"/>
          <w:szCs w:val="30"/>
        </w:rPr>
        <w:t>Менская</w:t>
      </w:r>
      <w:proofErr w:type="spellEnd"/>
      <w:r w:rsidR="00092411" w:rsidRPr="008573A4">
        <w:rPr>
          <w:rFonts w:ascii="Times New Roman" w:hAnsi="Times New Roman" w:cs="Times New Roman"/>
          <w:i/>
          <w:sz w:val="30"/>
          <w:szCs w:val="30"/>
        </w:rPr>
        <w:t xml:space="preserve"> газета» выходила</w:t>
      </w:r>
      <w:r w:rsidR="00011A78" w:rsidRPr="008573A4">
        <w:rPr>
          <w:rFonts w:ascii="Times New Roman" w:hAnsi="Times New Roman" w:cs="Times New Roman"/>
          <w:i/>
          <w:sz w:val="30"/>
          <w:szCs w:val="30"/>
        </w:rPr>
        <w:t xml:space="preserve"> с логотипом бело-красно-</w:t>
      </w:r>
      <w:r w:rsidR="00092411" w:rsidRPr="008573A4">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14:paraId="6C4430AA" w14:textId="77777777" w:rsidR="00092411" w:rsidRPr="008573A4" w:rsidRDefault="00011A78" w:rsidP="00092411">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Так</w:t>
      </w:r>
      <w:r w:rsidR="00092411" w:rsidRPr="008573A4">
        <w:rPr>
          <w:rFonts w:ascii="Times New Roman" w:hAnsi="Times New Roman" w:cs="Times New Roman"/>
          <w:i/>
          <w:sz w:val="30"/>
          <w:szCs w:val="30"/>
        </w:rPr>
        <w:t>, 15 декабря 1941 г. в белорус</w:t>
      </w:r>
      <w:r w:rsidR="0021327D" w:rsidRPr="008573A4">
        <w:rPr>
          <w:rFonts w:ascii="Times New Roman" w:hAnsi="Times New Roman" w:cs="Times New Roman"/>
          <w:i/>
          <w:sz w:val="30"/>
          <w:szCs w:val="30"/>
        </w:rPr>
        <w:t>ском городском театре (сегодня –</w:t>
      </w:r>
      <w:r w:rsidR="00092411" w:rsidRPr="008573A4">
        <w:rPr>
          <w:rFonts w:ascii="Times New Roman" w:hAnsi="Times New Roman" w:cs="Times New Roman"/>
          <w:i/>
          <w:sz w:val="30"/>
          <w:szCs w:val="30"/>
        </w:rPr>
        <w:t xml:space="preserve"> театр </w:t>
      </w:r>
      <w:proofErr w:type="spellStart"/>
      <w:r w:rsidR="00092411" w:rsidRPr="008573A4">
        <w:rPr>
          <w:rFonts w:ascii="Times New Roman" w:hAnsi="Times New Roman" w:cs="Times New Roman"/>
          <w:i/>
          <w:sz w:val="30"/>
          <w:szCs w:val="30"/>
        </w:rPr>
        <w:t>Я.Купалы</w:t>
      </w:r>
      <w:proofErr w:type="spellEnd"/>
      <w:r w:rsidR="00092411" w:rsidRPr="008573A4">
        <w:rPr>
          <w:rFonts w:ascii="Times New Roman" w:hAnsi="Times New Roman" w:cs="Times New Roman"/>
          <w:i/>
          <w:sz w:val="30"/>
          <w:szCs w:val="30"/>
        </w:rPr>
        <w:t xml:space="preserve">) состоялась т.н. конференция окружных и районных школьных инспекторов Беларуси. Данное мероприятие в </w:t>
      </w:r>
      <w:proofErr w:type="spellStart"/>
      <w:r w:rsidR="00092411" w:rsidRPr="008573A4">
        <w:rPr>
          <w:rFonts w:ascii="Times New Roman" w:hAnsi="Times New Roman" w:cs="Times New Roman"/>
          <w:i/>
          <w:sz w:val="30"/>
          <w:szCs w:val="30"/>
        </w:rPr>
        <w:t>колоборационистском</w:t>
      </w:r>
      <w:proofErr w:type="spellEnd"/>
      <w:r w:rsidR="00092411" w:rsidRPr="008573A4">
        <w:rPr>
          <w:rFonts w:ascii="Times New Roman" w:hAnsi="Times New Roman" w:cs="Times New Roman"/>
          <w:i/>
          <w:sz w:val="30"/>
          <w:szCs w:val="30"/>
        </w:rPr>
        <w:t xml:space="preserve"> журнале «</w:t>
      </w:r>
      <w:proofErr w:type="spellStart"/>
      <w:r w:rsidR="00092411" w:rsidRPr="008573A4">
        <w:rPr>
          <w:rFonts w:ascii="Times New Roman" w:hAnsi="Times New Roman" w:cs="Times New Roman"/>
          <w:i/>
          <w:sz w:val="30"/>
          <w:szCs w:val="30"/>
        </w:rPr>
        <w:t>Беларуская</w:t>
      </w:r>
      <w:proofErr w:type="spellEnd"/>
      <w:r w:rsidR="00092411" w:rsidRPr="008573A4">
        <w:rPr>
          <w:rFonts w:ascii="Times New Roman" w:hAnsi="Times New Roman" w:cs="Times New Roman"/>
          <w:i/>
          <w:sz w:val="30"/>
          <w:szCs w:val="30"/>
        </w:rPr>
        <w:t xml:space="preserve"> </w:t>
      </w:r>
      <w:r w:rsidR="00092411" w:rsidRPr="008573A4">
        <w:rPr>
          <w:rFonts w:ascii="Times New Roman" w:hAnsi="Times New Roman" w:cs="Times New Roman"/>
          <w:i/>
          <w:sz w:val="30"/>
          <w:szCs w:val="30"/>
        </w:rPr>
        <w:lastRenderedPageBreak/>
        <w:t>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8573A4">
        <w:rPr>
          <w:rFonts w:ascii="Times New Roman" w:hAnsi="Times New Roman" w:cs="Times New Roman"/>
          <w:i/>
          <w:sz w:val="30"/>
          <w:szCs w:val="30"/>
        </w:rPr>
        <w:t>уляйтер В.</w:t>
      </w:r>
      <w:r w:rsidR="00944721" w:rsidRPr="008573A4">
        <w:rPr>
          <w:rFonts w:ascii="Times New Roman" w:hAnsi="Times New Roman" w:cs="Times New Roman"/>
          <w:i/>
          <w:sz w:val="30"/>
          <w:szCs w:val="30"/>
        </w:rPr>
        <w:t> </w:t>
      </w:r>
      <w:r w:rsidR="00092411" w:rsidRPr="008573A4">
        <w:rPr>
          <w:rFonts w:ascii="Times New Roman" w:hAnsi="Times New Roman" w:cs="Times New Roman"/>
          <w:i/>
          <w:sz w:val="30"/>
          <w:szCs w:val="30"/>
        </w:rPr>
        <w:t>Кубе, все встают, приветствуют его поднят</w:t>
      </w:r>
      <w:r w:rsidRPr="008573A4">
        <w:rPr>
          <w:rFonts w:ascii="Times New Roman" w:hAnsi="Times New Roman" w:cs="Times New Roman"/>
          <w:i/>
          <w:sz w:val="30"/>
          <w:szCs w:val="30"/>
        </w:rPr>
        <w:t>ием руки. На фронтальной стене – большие бело-красно-</w:t>
      </w:r>
      <w:r w:rsidR="00092411" w:rsidRPr="008573A4">
        <w:rPr>
          <w:rFonts w:ascii="Times New Roman" w:hAnsi="Times New Roman" w:cs="Times New Roman"/>
          <w:i/>
          <w:sz w:val="30"/>
          <w:szCs w:val="30"/>
        </w:rPr>
        <w:t xml:space="preserve">белые флаги». </w:t>
      </w:r>
    </w:p>
    <w:p w14:paraId="0F0BC972" w14:textId="77777777" w:rsidR="00EC370E" w:rsidRPr="008573A4" w:rsidRDefault="00EC370E" w:rsidP="00EC370E">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 1942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В.</w:t>
      </w:r>
      <w:r w:rsidR="00944721" w:rsidRPr="008573A4">
        <w:rPr>
          <w:rFonts w:ascii="Times New Roman" w:hAnsi="Times New Roman" w:cs="Times New Roman"/>
          <w:i/>
          <w:sz w:val="30"/>
          <w:szCs w:val="30"/>
        </w:rPr>
        <w:t> </w:t>
      </w:r>
      <w:r w:rsidRPr="008573A4">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8573A4">
        <w:rPr>
          <w:rFonts w:ascii="Times New Roman" w:hAnsi="Times New Roman" w:cs="Times New Roman"/>
          <w:i/>
          <w:sz w:val="30"/>
          <w:szCs w:val="30"/>
        </w:rPr>
        <w:t>.</w:t>
      </w:r>
      <w:r w:rsidRPr="008573A4">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14:paraId="523BCC3E" w14:textId="77777777" w:rsidR="006115BD" w:rsidRPr="008573A4" w:rsidRDefault="006115BD" w:rsidP="006115BD">
      <w:pPr>
        <w:spacing w:after="0" w:line="300" w:lineRule="exact"/>
        <w:ind w:left="709" w:firstLine="709"/>
        <w:jc w:val="both"/>
        <w:rPr>
          <w:rFonts w:ascii="Times New Roman" w:hAnsi="Times New Roman" w:cs="Times New Roman"/>
          <w:i/>
          <w:spacing w:val="-6"/>
          <w:sz w:val="30"/>
          <w:szCs w:val="30"/>
        </w:rPr>
      </w:pPr>
      <w:r w:rsidRPr="008573A4">
        <w:rPr>
          <w:rFonts w:ascii="Times New Roman" w:hAnsi="Times New Roman" w:cs="Times New Roman"/>
          <w:i/>
          <w:spacing w:val="-6"/>
          <w:sz w:val="30"/>
          <w:szCs w:val="30"/>
        </w:rPr>
        <w:t xml:space="preserve">По инициативе </w:t>
      </w:r>
      <w:r w:rsidR="0021327D" w:rsidRPr="008573A4">
        <w:rPr>
          <w:rFonts w:ascii="Times New Roman" w:hAnsi="Times New Roman" w:cs="Times New Roman"/>
          <w:i/>
          <w:spacing w:val="-6"/>
          <w:sz w:val="30"/>
          <w:szCs w:val="30"/>
        </w:rPr>
        <w:t>БЦР</w:t>
      </w:r>
      <w:r w:rsidRPr="008573A4">
        <w:rPr>
          <w:rFonts w:ascii="Times New Roman" w:hAnsi="Times New Roman" w:cs="Times New Roman"/>
          <w:i/>
          <w:spacing w:val="-6"/>
          <w:sz w:val="30"/>
          <w:szCs w:val="30"/>
        </w:rPr>
        <w:t xml:space="preserve"> 27 июня 1944 г. в Минске</w:t>
      </w:r>
      <w:r w:rsidR="0021327D" w:rsidRPr="008573A4">
        <w:rPr>
          <w:rFonts w:ascii="Times New Roman" w:hAnsi="Times New Roman" w:cs="Times New Roman"/>
          <w:i/>
          <w:spacing w:val="-6"/>
          <w:sz w:val="30"/>
          <w:szCs w:val="30"/>
        </w:rPr>
        <w:t xml:space="preserve"> </w:t>
      </w:r>
      <w:r w:rsidRPr="008573A4">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8573A4">
        <w:rPr>
          <w:rFonts w:ascii="Times New Roman" w:hAnsi="Times New Roman" w:cs="Times New Roman"/>
          <w:i/>
          <w:spacing w:val="-6"/>
          <w:sz w:val="30"/>
          <w:szCs w:val="30"/>
        </w:rPr>
        <w:t xml:space="preserve"> В день заседания вход в </w:t>
      </w:r>
      <w:r w:rsidR="00EC370E" w:rsidRPr="008573A4">
        <w:rPr>
          <w:rFonts w:ascii="Times New Roman" w:hAnsi="Times New Roman" w:cs="Times New Roman"/>
          <w:i/>
          <w:spacing w:val="-6"/>
          <w:sz w:val="30"/>
          <w:szCs w:val="30"/>
        </w:rPr>
        <w:t>здание</w:t>
      </w:r>
      <w:r w:rsidR="00092411" w:rsidRPr="008573A4">
        <w:rPr>
          <w:rFonts w:ascii="Times New Roman" w:hAnsi="Times New Roman" w:cs="Times New Roman"/>
          <w:i/>
          <w:spacing w:val="-6"/>
          <w:sz w:val="30"/>
          <w:szCs w:val="30"/>
        </w:rPr>
        <w:t xml:space="preserve"> был украшен бело-красно-белыми флагами.</w:t>
      </w:r>
    </w:p>
    <w:p w14:paraId="5B173858" w14:textId="77777777" w:rsidR="00C94668" w:rsidRPr="008573A4" w:rsidRDefault="00CB0CA0" w:rsidP="00A24F1B">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w:t>
      </w:r>
      <w:r w:rsidR="008640F1" w:rsidRPr="008573A4">
        <w:rPr>
          <w:rFonts w:ascii="Times New Roman" w:hAnsi="Times New Roman" w:cs="Times New Roman"/>
          <w:i/>
          <w:sz w:val="30"/>
          <w:szCs w:val="30"/>
        </w:rPr>
        <w:t xml:space="preserve"> 1944 г</w:t>
      </w:r>
      <w:r w:rsidR="00FB681F" w:rsidRPr="008573A4">
        <w:rPr>
          <w:rFonts w:ascii="Times New Roman" w:hAnsi="Times New Roman" w:cs="Times New Roman"/>
          <w:i/>
          <w:sz w:val="30"/>
          <w:szCs w:val="30"/>
        </w:rPr>
        <w:t>.</w:t>
      </w:r>
      <w:r w:rsidR="008640F1" w:rsidRPr="008573A4">
        <w:rPr>
          <w:rFonts w:ascii="Times New Roman" w:hAnsi="Times New Roman" w:cs="Times New Roman"/>
          <w:i/>
          <w:sz w:val="30"/>
          <w:szCs w:val="30"/>
        </w:rPr>
        <w:t xml:space="preserve"> под </w:t>
      </w:r>
      <w:r w:rsidR="00EC370E" w:rsidRPr="008573A4">
        <w:rPr>
          <w:rFonts w:ascii="Times New Roman" w:hAnsi="Times New Roman" w:cs="Times New Roman"/>
          <w:i/>
          <w:sz w:val="30"/>
          <w:szCs w:val="30"/>
        </w:rPr>
        <w:t>такими</w:t>
      </w:r>
      <w:r w:rsidR="008640F1" w:rsidRPr="008573A4">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8573A4">
        <w:rPr>
          <w:rFonts w:ascii="Times New Roman" w:hAnsi="Times New Roman" w:cs="Times New Roman"/>
          <w:i/>
          <w:sz w:val="30"/>
          <w:szCs w:val="30"/>
        </w:rPr>
        <w:t>.</w:t>
      </w:r>
      <w:r w:rsidR="00EC370E" w:rsidRPr="008573A4">
        <w:rPr>
          <w:rFonts w:ascii="Times New Roman" w:hAnsi="Times New Roman" w:cs="Times New Roman"/>
          <w:i/>
          <w:sz w:val="30"/>
          <w:szCs w:val="30"/>
        </w:rPr>
        <w:t xml:space="preserve"> А знаками отличия б</w:t>
      </w:r>
      <w:r w:rsidR="00C94668" w:rsidRPr="008573A4">
        <w:rPr>
          <w:rFonts w:ascii="Times New Roman" w:hAnsi="Times New Roman" w:cs="Times New Roman"/>
          <w:i/>
          <w:sz w:val="30"/>
          <w:szCs w:val="30"/>
        </w:rPr>
        <w:t>елорусски</w:t>
      </w:r>
      <w:r w:rsidR="00EC370E" w:rsidRPr="008573A4">
        <w:rPr>
          <w:rFonts w:ascii="Times New Roman" w:hAnsi="Times New Roman" w:cs="Times New Roman"/>
          <w:i/>
          <w:sz w:val="30"/>
          <w:szCs w:val="30"/>
        </w:rPr>
        <w:t>х</w:t>
      </w:r>
      <w:r w:rsidR="00C94668" w:rsidRPr="008573A4">
        <w:rPr>
          <w:rFonts w:ascii="Times New Roman" w:hAnsi="Times New Roman" w:cs="Times New Roman"/>
          <w:i/>
          <w:sz w:val="30"/>
          <w:szCs w:val="30"/>
        </w:rPr>
        <w:t xml:space="preserve"> националист</w:t>
      </w:r>
      <w:r w:rsidR="00EC370E" w:rsidRPr="008573A4">
        <w:rPr>
          <w:rFonts w:ascii="Times New Roman" w:hAnsi="Times New Roman" w:cs="Times New Roman"/>
          <w:i/>
          <w:sz w:val="30"/>
          <w:szCs w:val="30"/>
        </w:rPr>
        <w:t>ов, воюющих</w:t>
      </w:r>
      <w:r w:rsidR="00C94668" w:rsidRPr="008573A4">
        <w:rPr>
          <w:rFonts w:ascii="Times New Roman" w:hAnsi="Times New Roman" w:cs="Times New Roman"/>
          <w:i/>
          <w:sz w:val="30"/>
          <w:szCs w:val="30"/>
        </w:rPr>
        <w:t xml:space="preserve"> в 13-ом белорусском батальон</w:t>
      </w:r>
      <w:r w:rsidR="00EC370E" w:rsidRPr="008573A4">
        <w:rPr>
          <w:rFonts w:ascii="Times New Roman" w:hAnsi="Times New Roman" w:cs="Times New Roman"/>
          <w:i/>
          <w:sz w:val="30"/>
          <w:szCs w:val="30"/>
        </w:rPr>
        <w:t>е СД, были</w:t>
      </w:r>
      <w:r w:rsidR="00C94668" w:rsidRPr="008573A4">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8573A4">
        <w:rPr>
          <w:rFonts w:ascii="Times New Roman" w:hAnsi="Times New Roman" w:cs="Times New Roman"/>
          <w:i/>
          <w:sz w:val="30"/>
          <w:szCs w:val="30"/>
        </w:rPr>
        <w:t>.</w:t>
      </w:r>
    </w:p>
    <w:p w14:paraId="24D96F4C" w14:textId="77777777"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8573A4">
        <w:rPr>
          <w:rFonts w:ascii="Times New Roman" w:hAnsi="Times New Roman" w:cs="Times New Roman"/>
          <w:sz w:val="30"/>
          <w:szCs w:val="30"/>
        </w:rPr>
        <w:t xml:space="preserve"> </w:t>
      </w:r>
      <w:r w:rsidR="00245589" w:rsidRPr="008573A4">
        <w:rPr>
          <w:rFonts w:ascii="Times New Roman" w:hAnsi="Times New Roman" w:cs="Times New Roman"/>
          <w:sz w:val="30"/>
          <w:szCs w:val="30"/>
        </w:rPr>
        <w:t>О</w:t>
      </w:r>
      <w:r w:rsidR="00E4123B" w:rsidRPr="008573A4">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14:paraId="448F7C98" w14:textId="77777777" w:rsidR="00997BBF" w:rsidRPr="008573A4" w:rsidRDefault="00997BBF" w:rsidP="00530D99">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Принятие </w:t>
      </w:r>
      <w:r w:rsidRPr="008573A4">
        <w:rPr>
          <w:rFonts w:ascii="Times New Roman" w:hAnsi="Times New Roman" w:cs="Times New Roman"/>
          <w:b/>
          <w:spacing w:val="-2"/>
          <w:sz w:val="30"/>
          <w:szCs w:val="30"/>
        </w:rPr>
        <w:t>закона «О недопущении реабилитации нацизма»</w:t>
      </w:r>
      <w:r w:rsidRPr="008573A4">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8573A4">
        <w:rPr>
          <w:rFonts w:ascii="Times New Roman" w:hAnsi="Times New Roman" w:cs="Times New Roman"/>
          <w:spacing w:val="-2"/>
          <w:sz w:val="30"/>
          <w:szCs w:val="30"/>
        </w:rPr>
        <w:t>них</w:t>
      </w:r>
      <w:r w:rsidRPr="008573A4">
        <w:rPr>
          <w:rFonts w:ascii="Times New Roman" w:hAnsi="Times New Roman" w:cs="Times New Roman"/>
          <w:spacing w:val="-2"/>
          <w:sz w:val="30"/>
          <w:szCs w:val="30"/>
        </w:rPr>
        <w:t>).</w:t>
      </w:r>
    </w:p>
    <w:p w14:paraId="4FAB9FB8" w14:textId="77777777"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8573A4">
        <w:rPr>
          <w:rFonts w:ascii="Times New Roman" w:hAnsi="Times New Roman" w:cs="Times New Roman"/>
          <w:sz w:val="30"/>
          <w:szCs w:val="30"/>
        </w:rPr>
        <w:t>Большое внимание уделено</w:t>
      </w:r>
      <w:r w:rsidRPr="008573A4">
        <w:rPr>
          <w:rFonts w:ascii="Times New Roman" w:hAnsi="Times New Roman" w:cs="Times New Roman"/>
          <w:sz w:val="30"/>
          <w:szCs w:val="30"/>
        </w:rPr>
        <w:t xml:space="preserve"> профилактическ</w:t>
      </w:r>
      <w:r w:rsidR="0013452C" w:rsidRPr="008573A4">
        <w:rPr>
          <w:rFonts w:ascii="Times New Roman" w:hAnsi="Times New Roman" w:cs="Times New Roman"/>
          <w:sz w:val="30"/>
          <w:szCs w:val="30"/>
        </w:rPr>
        <w:t>ой составляющей</w:t>
      </w:r>
      <w:r w:rsidRPr="008573A4">
        <w:rPr>
          <w:rFonts w:ascii="Times New Roman" w:hAnsi="Times New Roman" w:cs="Times New Roman"/>
          <w:sz w:val="30"/>
          <w:szCs w:val="30"/>
        </w:rPr>
        <w:t>.</w:t>
      </w:r>
    </w:p>
    <w:p w14:paraId="061B4125" w14:textId="77777777" w:rsidR="00997BBF" w:rsidRPr="008573A4" w:rsidRDefault="00997BBF" w:rsidP="00530D99">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8573A4">
        <w:rPr>
          <w:rFonts w:ascii="Times New Roman" w:hAnsi="Times New Roman" w:cs="Times New Roman"/>
          <w:sz w:val="30"/>
          <w:szCs w:val="30"/>
        </w:rPr>
        <w:t>предпринимать действия</w:t>
      </w:r>
      <w:r w:rsidRPr="008573A4">
        <w:rPr>
          <w:rFonts w:ascii="Times New Roman" w:hAnsi="Times New Roman" w:cs="Times New Roman"/>
          <w:sz w:val="30"/>
          <w:szCs w:val="30"/>
        </w:rPr>
        <w:t>, направленн</w:t>
      </w:r>
      <w:r w:rsidR="004F5387" w:rsidRPr="008573A4">
        <w:rPr>
          <w:rFonts w:ascii="Times New Roman" w:hAnsi="Times New Roman" w:cs="Times New Roman"/>
          <w:sz w:val="30"/>
          <w:szCs w:val="30"/>
        </w:rPr>
        <w:t>ые</w:t>
      </w:r>
      <w:r w:rsidRPr="008573A4">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8573A4">
        <w:rPr>
          <w:rFonts w:ascii="Times New Roman" w:hAnsi="Times New Roman" w:cs="Times New Roman"/>
          <w:sz w:val="30"/>
          <w:szCs w:val="30"/>
        </w:rPr>
        <w:t xml:space="preserve">д Великой Отечественной войны. </w:t>
      </w:r>
      <w:r w:rsidR="00E4123B" w:rsidRPr="008573A4">
        <w:rPr>
          <w:rFonts w:ascii="Times New Roman" w:hAnsi="Times New Roman" w:cs="Times New Roman"/>
          <w:sz w:val="30"/>
          <w:szCs w:val="30"/>
        </w:rPr>
        <w:lastRenderedPageBreak/>
        <w:t xml:space="preserve">Данная работа </w:t>
      </w:r>
      <w:r w:rsidRPr="008573A4">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14:paraId="5E9EE01D" w14:textId="77777777" w:rsidR="00997BBF" w:rsidRPr="008573A4" w:rsidRDefault="00997BBF" w:rsidP="00997BBF">
      <w:pPr>
        <w:spacing w:after="0" w:line="240" w:lineRule="auto"/>
        <w:ind w:firstLine="709"/>
        <w:jc w:val="both"/>
        <w:rPr>
          <w:rFonts w:ascii="Times New Roman" w:hAnsi="Times New Roman" w:cs="Times New Roman"/>
          <w:spacing w:val="-2"/>
          <w:sz w:val="30"/>
          <w:szCs w:val="30"/>
        </w:rPr>
      </w:pPr>
      <w:r w:rsidRPr="008573A4">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8573A4">
        <w:rPr>
          <w:rFonts w:ascii="Times New Roman" w:hAnsi="Times New Roman" w:cs="Times New Roman"/>
          <w:b/>
          <w:spacing w:val="-2"/>
          <w:sz w:val="30"/>
          <w:szCs w:val="30"/>
        </w:rPr>
        <w:t>закона «Об изменении законов по вопросам противодействия экстремизму»</w:t>
      </w:r>
      <w:r w:rsidRPr="008573A4">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14:paraId="100890CE" w14:textId="77777777"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14:paraId="33A7E144" w14:textId="77777777" w:rsidR="00997BBF" w:rsidRPr="008573A4" w:rsidRDefault="00997BBF" w:rsidP="00702D20">
      <w:pPr>
        <w:spacing w:after="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14:paraId="4A79AA8B" w14:textId="77777777" w:rsidR="00997BBF" w:rsidRPr="008573A4" w:rsidRDefault="00997BBF"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14:paraId="38908338"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8573A4">
        <w:rPr>
          <w:rFonts w:ascii="Times New Roman" w:hAnsi="Times New Roman" w:cs="Times New Roman"/>
          <w:sz w:val="30"/>
          <w:szCs w:val="30"/>
        </w:rPr>
        <w:t xml:space="preserve">в, свобод и законных интересов </w:t>
      </w:r>
      <w:r w:rsidR="008D7998" w:rsidRPr="008573A4">
        <w:rPr>
          <w:rFonts w:ascii="Times New Roman" w:hAnsi="Times New Roman" w:cs="Times New Roman"/>
          <w:sz w:val="30"/>
          <w:szCs w:val="30"/>
        </w:rPr>
        <w:t xml:space="preserve">как </w:t>
      </w:r>
      <w:r w:rsidRPr="008573A4">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14:paraId="323BCF8E" w14:textId="77777777" w:rsidR="009F0625" w:rsidRDefault="009F0625" w:rsidP="00C46918">
      <w:pPr>
        <w:spacing w:after="120" w:line="240" w:lineRule="auto"/>
        <w:jc w:val="center"/>
        <w:rPr>
          <w:rFonts w:ascii="Times New Roman" w:hAnsi="Times New Roman" w:cs="Times New Roman"/>
          <w:b/>
          <w:sz w:val="30"/>
          <w:szCs w:val="30"/>
        </w:rPr>
      </w:pPr>
    </w:p>
    <w:p w14:paraId="6DA67AD8" w14:textId="20ECA9D3" w:rsidR="00997BBF" w:rsidRPr="008573A4" w:rsidRDefault="00997BBF" w:rsidP="00C46918">
      <w:pPr>
        <w:spacing w:after="120" w:line="240" w:lineRule="auto"/>
        <w:jc w:val="center"/>
        <w:rPr>
          <w:rFonts w:ascii="Times New Roman" w:hAnsi="Times New Roman" w:cs="Times New Roman"/>
          <w:b/>
          <w:sz w:val="30"/>
          <w:szCs w:val="30"/>
        </w:rPr>
      </w:pPr>
      <w:r w:rsidRPr="008573A4">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14:paraId="26C39061" w14:textId="77777777" w:rsidR="00997BBF" w:rsidRPr="008573A4" w:rsidRDefault="005A292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Отцы, деды, прадеды</w:t>
      </w:r>
      <w:r w:rsidR="00654607"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8573A4">
        <w:rPr>
          <w:rFonts w:ascii="Times New Roman" w:hAnsi="Times New Roman" w:cs="Times New Roman"/>
          <w:sz w:val="30"/>
          <w:szCs w:val="30"/>
        </w:rPr>
        <w:t xml:space="preserve"> небом. </w:t>
      </w:r>
      <w:r w:rsidR="00A637BB" w:rsidRPr="008573A4">
        <w:rPr>
          <w:rFonts w:ascii="Times New Roman" w:hAnsi="Times New Roman" w:cs="Times New Roman"/>
          <w:sz w:val="30"/>
          <w:szCs w:val="30"/>
        </w:rPr>
        <w:t>С уважением относиться к Государственному</w:t>
      </w:r>
      <w:r w:rsidR="00253B38" w:rsidRPr="008573A4">
        <w:rPr>
          <w:rFonts w:ascii="Times New Roman" w:hAnsi="Times New Roman" w:cs="Times New Roman"/>
          <w:sz w:val="30"/>
          <w:szCs w:val="30"/>
        </w:rPr>
        <w:t xml:space="preserve"> флаг</w:t>
      </w:r>
      <w:r w:rsidR="00A637BB" w:rsidRPr="008573A4">
        <w:rPr>
          <w:rFonts w:ascii="Times New Roman" w:hAnsi="Times New Roman" w:cs="Times New Roman"/>
          <w:sz w:val="30"/>
          <w:szCs w:val="30"/>
        </w:rPr>
        <w:t>у</w:t>
      </w:r>
      <w:r w:rsidR="00253B38" w:rsidRPr="008573A4">
        <w:rPr>
          <w:rFonts w:ascii="Times New Roman" w:hAnsi="Times New Roman" w:cs="Times New Roman"/>
          <w:sz w:val="30"/>
          <w:szCs w:val="30"/>
        </w:rPr>
        <w:t>,</w:t>
      </w:r>
      <w:r w:rsidR="00EB5FA5" w:rsidRPr="008573A4">
        <w:rPr>
          <w:rFonts w:ascii="Times New Roman" w:hAnsi="Times New Roman" w:cs="Times New Roman"/>
          <w:sz w:val="30"/>
          <w:szCs w:val="30"/>
        </w:rPr>
        <w:t xml:space="preserve"> Государственн</w:t>
      </w:r>
      <w:r w:rsidR="00A637BB" w:rsidRPr="008573A4">
        <w:rPr>
          <w:rFonts w:ascii="Times New Roman" w:hAnsi="Times New Roman" w:cs="Times New Roman"/>
          <w:sz w:val="30"/>
          <w:szCs w:val="30"/>
        </w:rPr>
        <w:t>ому</w:t>
      </w:r>
      <w:r w:rsidR="00EB5FA5" w:rsidRPr="008573A4">
        <w:rPr>
          <w:rFonts w:ascii="Times New Roman" w:hAnsi="Times New Roman" w:cs="Times New Roman"/>
          <w:sz w:val="30"/>
          <w:szCs w:val="30"/>
        </w:rPr>
        <w:t xml:space="preserve"> герб</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и </w:t>
      </w:r>
      <w:r w:rsidR="00253B38" w:rsidRPr="008573A4">
        <w:rPr>
          <w:rFonts w:ascii="Times New Roman" w:hAnsi="Times New Roman" w:cs="Times New Roman"/>
          <w:sz w:val="30"/>
          <w:szCs w:val="30"/>
        </w:rPr>
        <w:t>Государственн</w:t>
      </w:r>
      <w:r w:rsidR="00A637BB" w:rsidRPr="008573A4">
        <w:rPr>
          <w:rFonts w:ascii="Times New Roman" w:hAnsi="Times New Roman" w:cs="Times New Roman"/>
          <w:sz w:val="30"/>
          <w:szCs w:val="30"/>
        </w:rPr>
        <w:t>ому</w:t>
      </w:r>
      <w:r w:rsidR="00253B38"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t>гимн</w:t>
      </w:r>
      <w:r w:rsidR="00A637BB" w:rsidRPr="008573A4">
        <w:rPr>
          <w:rFonts w:ascii="Times New Roman" w:hAnsi="Times New Roman" w:cs="Times New Roman"/>
          <w:sz w:val="30"/>
          <w:szCs w:val="30"/>
        </w:rPr>
        <w:t>у</w:t>
      </w:r>
      <w:r w:rsidR="00EB5FA5" w:rsidRPr="008573A4">
        <w:rPr>
          <w:rFonts w:ascii="Times New Roman" w:hAnsi="Times New Roman" w:cs="Times New Roman"/>
          <w:sz w:val="30"/>
          <w:szCs w:val="30"/>
        </w:rPr>
        <w:t xml:space="preserve"> </w:t>
      </w:r>
      <w:r w:rsidR="00A637BB" w:rsidRPr="008573A4">
        <w:rPr>
          <w:rFonts w:ascii="Times New Roman" w:hAnsi="Times New Roman" w:cs="Times New Roman"/>
          <w:sz w:val="30"/>
          <w:szCs w:val="30"/>
        </w:rPr>
        <w:t>как символам</w:t>
      </w:r>
      <w:r w:rsidR="00EB5FA5" w:rsidRPr="008573A4">
        <w:rPr>
          <w:rFonts w:ascii="Times New Roman" w:hAnsi="Times New Roman" w:cs="Times New Roman"/>
          <w:sz w:val="30"/>
          <w:szCs w:val="30"/>
        </w:rPr>
        <w:t>, выражаю</w:t>
      </w:r>
      <w:r w:rsidR="00A637BB" w:rsidRPr="008573A4">
        <w:rPr>
          <w:rFonts w:ascii="Times New Roman" w:hAnsi="Times New Roman" w:cs="Times New Roman"/>
          <w:sz w:val="30"/>
          <w:szCs w:val="30"/>
        </w:rPr>
        <w:t>щим</w:t>
      </w:r>
      <w:r w:rsidR="00EB5FA5" w:rsidRPr="008573A4">
        <w:rPr>
          <w:rFonts w:ascii="Times New Roman" w:hAnsi="Times New Roman" w:cs="Times New Roman"/>
          <w:sz w:val="30"/>
          <w:szCs w:val="30"/>
        </w:rPr>
        <w:t xml:space="preserve"> </w:t>
      </w:r>
      <w:r w:rsidR="00EB5FA5" w:rsidRPr="008573A4">
        <w:rPr>
          <w:rFonts w:ascii="Times New Roman" w:hAnsi="Times New Roman" w:cs="Times New Roman"/>
          <w:sz w:val="30"/>
          <w:szCs w:val="30"/>
        </w:rPr>
        <w:lastRenderedPageBreak/>
        <w:t>политическую самостоятельность и независимость нашего государства, историю его становления и развития</w:t>
      </w:r>
      <w:r w:rsidR="00F55EEC" w:rsidRPr="008573A4">
        <w:rPr>
          <w:rFonts w:ascii="Times New Roman" w:hAnsi="Times New Roman" w:cs="Times New Roman"/>
          <w:sz w:val="30"/>
          <w:szCs w:val="30"/>
        </w:rPr>
        <w:t xml:space="preserve">. </w:t>
      </w:r>
    </w:p>
    <w:p w14:paraId="37869FE6" w14:textId="77777777" w:rsidR="00110B5B" w:rsidRPr="008573A4" w:rsidRDefault="00344800" w:rsidP="00025C3B">
      <w:pPr>
        <w:spacing w:after="0" w:line="235" w:lineRule="auto"/>
        <w:ind w:firstLine="709"/>
        <w:jc w:val="both"/>
        <w:rPr>
          <w:rFonts w:ascii="Times New Roman" w:hAnsi="Times New Roman" w:cs="Times New Roman"/>
          <w:spacing w:val="-2"/>
          <w:sz w:val="30"/>
          <w:szCs w:val="30"/>
        </w:rPr>
      </w:pPr>
      <w:r w:rsidRPr="008573A4">
        <w:rPr>
          <w:rFonts w:ascii="Times New Roman" w:hAnsi="Times New Roman" w:cs="Times New Roman"/>
          <w:b/>
          <w:spacing w:val="-2"/>
          <w:sz w:val="30"/>
          <w:szCs w:val="30"/>
        </w:rPr>
        <w:t>В 1945 г</w:t>
      </w:r>
      <w:r w:rsidR="00FB681F" w:rsidRPr="008573A4">
        <w:rPr>
          <w:rFonts w:ascii="Times New Roman" w:hAnsi="Times New Roman" w:cs="Times New Roman"/>
          <w:b/>
          <w:spacing w:val="-2"/>
          <w:sz w:val="30"/>
          <w:szCs w:val="30"/>
        </w:rPr>
        <w:t>.</w:t>
      </w:r>
      <w:r w:rsidRPr="008573A4">
        <w:rPr>
          <w:rFonts w:ascii="Times New Roman" w:hAnsi="Times New Roman" w:cs="Times New Roman"/>
          <w:b/>
          <w:spacing w:val="-2"/>
          <w:sz w:val="30"/>
          <w:szCs w:val="30"/>
        </w:rPr>
        <w:t xml:space="preserve">, в год победы </w:t>
      </w:r>
      <w:r w:rsidR="006D7060" w:rsidRPr="008573A4">
        <w:rPr>
          <w:rFonts w:ascii="Times New Roman" w:hAnsi="Times New Roman" w:cs="Times New Roman"/>
          <w:b/>
          <w:spacing w:val="-2"/>
          <w:sz w:val="30"/>
          <w:szCs w:val="30"/>
        </w:rPr>
        <w:t>советского</w:t>
      </w:r>
      <w:r w:rsidRPr="008573A4">
        <w:rPr>
          <w:rFonts w:ascii="Times New Roman" w:hAnsi="Times New Roman" w:cs="Times New Roman"/>
          <w:b/>
          <w:spacing w:val="-2"/>
          <w:sz w:val="30"/>
          <w:szCs w:val="30"/>
        </w:rPr>
        <w:t xml:space="preserve"> народа над </w:t>
      </w:r>
      <w:r w:rsidR="00143A13" w:rsidRPr="008573A4">
        <w:rPr>
          <w:rFonts w:ascii="Times New Roman" w:hAnsi="Times New Roman" w:cs="Times New Roman"/>
          <w:b/>
          <w:spacing w:val="-2"/>
          <w:sz w:val="30"/>
          <w:szCs w:val="30"/>
        </w:rPr>
        <w:t>Германией и ее союзниками</w:t>
      </w:r>
      <w:r w:rsidRPr="008573A4">
        <w:rPr>
          <w:rFonts w:ascii="Times New Roman" w:hAnsi="Times New Roman" w:cs="Times New Roman"/>
          <w:b/>
          <w:spacing w:val="-2"/>
          <w:sz w:val="30"/>
          <w:szCs w:val="30"/>
        </w:rPr>
        <w:t xml:space="preserve">, </w:t>
      </w:r>
      <w:r w:rsidR="006D7060" w:rsidRPr="008573A4">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8573A4">
        <w:rPr>
          <w:rFonts w:ascii="Times New Roman" w:hAnsi="Times New Roman" w:cs="Times New Roman"/>
          <w:spacing w:val="-2"/>
          <w:sz w:val="30"/>
          <w:szCs w:val="30"/>
        </w:rPr>
        <w:t>.</w:t>
      </w:r>
      <w:r w:rsidR="00B10192" w:rsidRPr="008573A4">
        <w:rPr>
          <w:rFonts w:ascii="Times New Roman" w:hAnsi="Times New Roman" w:cs="Times New Roman"/>
          <w:spacing w:val="-2"/>
          <w:sz w:val="30"/>
          <w:szCs w:val="30"/>
        </w:rPr>
        <w:t xml:space="preserve"> </w:t>
      </w:r>
      <w:r w:rsidR="006D7060" w:rsidRPr="008573A4">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8573A4">
        <w:rPr>
          <w:rFonts w:ascii="Times New Roman" w:hAnsi="Times New Roman" w:cs="Times New Roman"/>
          <w:b/>
          <w:spacing w:val="-2"/>
          <w:sz w:val="30"/>
          <w:szCs w:val="30"/>
        </w:rPr>
        <w:t>Белорусский</w:t>
      </w:r>
      <w:r w:rsidR="00B10192" w:rsidRPr="008573A4">
        <w:rPr>
          <w:rFonts w:ascii="Times New Roman" w:hAnsi="Times New Roman" w:cs="Times New Roman"/>
          <w:b/>
          <w:spacing w:val="-2"/>
          <w:sz w:val="30"/>
          <w:szCs w:val="30"/>
        </w:rPr>
        <w:t xml:space="preserve"> </w:t>
      </w:r>
      <w:r w:rsidRPr="008573A4">
        <w:rPr>
          <w:rFonts w:ascii="Times New Roman" w:hAnsi="Times New Roman" w:cs="Times New Roman"/>
          <w:b/>
          <w:spacing w:val="-2"/>
          <w:sz w:val="30"/>
          <w:szCs w:val="30"/>
        </w:rPr>
        <w:t>флаг стал красно-зеленым</w:t>
      </w:r>
      <w:r w:rsidRPr="008573A4">
        <w:rPr>
          <w:rFonts w:ascii="Times New Roman" w:hAnsi="Times New Roman" w:cs="Times New Roman"/>
          <w:spacing w:val="-2"/>
          <w:sz w:val="30"/>
          <w:szCs w:val="30"/>
        </w:rPr>
        <w:t>, с коммунистической символикой на кантоне</w:t>
      </w:r>
      <w:r w:rsidR="00A9444E" w:rsidRPr="008573A4">
        <w:rPr>
          <w:rFonts w:ascii="Times New Roman" w:hAnsi="Times New Roman" w:cs="Times New Roman"/>
          <w:spacing w:val="-2"/>
          <w:sz w:val="30"/>
          <w:szCs w:val="30"/>
        </w:rPr>
        <w:t xml:space="preserve"> и вертикальным</w:t>
      </w:r>
      <w:r w:rsidRPr="008573A4">
        <w:rPr>
          <w:rFonts w:ascii="Times New Roman" w:hAnsi="Times New Roman" w:cs="Times New Roman"/>
          <w:spacing w:val="-2"/>
          <w:sz w:val="30"/>
          <w:szCs w:val="30"/>
        </w:rPr>
        <w:t xml:space="preserve"> орнамент</w:t>
      </w:r>
      <w:r w:rsidR="00A9444E" w:rsidRPr="008573A4">
        <w:rPr>
          <w:rFonts w:ascii="Times New Roman" w:hAnsi="Times New Roman" w:cs="Times New Roman"/>
          <w:spacing w:val="-2"/>
          <w:sz w:val="30"/>
          <w:szCs w:val="30"/>
        </w:rPr>
        <w:t>ом</w:t>
      </w:r>
      <w:r w:rsidRPr="008573A4">
        <w:rPr>
          <w:rFonts w:ascii="Times New Roman" w:hAnsi="Times New Roman" w:cs="Times New Roman"/>
          <w:spacing w:val="-2"/>
          <w:sz w:val="30"/>
          <w:szCs w:val="30"/>
        </w:rPr>
        <w:t xml:space="preserve"> б</w:t>
      </w:r>
      <w:r w:rsidR="00A9444E" w:rsidRPr="008573A4">
        <w:rPr>
          <w:rFonts w:ascii="Times New Roman" w:hAnsi="Times New Roman" w:cs="Times New Roman"/>
          <w:spacing w:val="-2"/>
          <w:sz w:val="30"/>
          <w:szCs w:val="30"/>
        </w:rPr>
        <w:t>елым по красному вдоль древка. В</w:t>
      </w:r>
      <w:r w:rsidRPr="008573A4">
        <w:rPr>
          <w:rFonts w:ascii="Times New Roman" w:hAnsi="Times New Roman" w:cs="Times New Roman"/>
          <w:spacing w:val="-2"/>
          <w:sz w:val="30"/>
          <w:szCs w:val="30"/>
        </w:rPr>
        <w:t xml:space="preserve"> статусе официального этот символ пробыл с 1951 по 1991 гг.</w:t>
      </w:r>
    </w:p>
    <w:p w14:paraId="42B0F90C" w14:textId="77777777" w:rsidR="00F55EEC" w:rsidRPr="008573A4" w:rsidRDefault="00F55EEC"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8573A4">
        <w:rPr>
          <w:rFonts w:ascii="Times New Roman" w:hAnsi="Times New Roman" w:cs="Times New Roman"/>
          <w:sz w:val="30"/>
          <w:szCs w:val="30"/>
        </w:rPr>
        <w:t>.</w:t>
      </w:r>
      <w:r w:rsidRPr="008573A4">
        <w:rPr>
          <w:rFonts w:ascii="Times New Roman" w:hAnsi="Times New Roman" w:cs="Times New Roman"/>
          <w:sz w:val="30"/>
          <w:szCs w:val="30"/>
        </w:rPr>
        <w:t xml:space="preserve">, на который по инициативе </w:t>
      </w:r>
      <w:proofErr w:type="spellStart"/>
      <w:r w:rsidRPr="008573A4">
        <w:rPr>
          <w:rFonts w:ascii="Times New Roman" w:hAnsi="Times New Roman" w:cs="Times New Roman"/>
          <w:sz w:val="30"/>
          <w:szCs w:val="30"/>
        </w:rPr>
        <w:t>А.Г.Лукашенко</w:t>
      </w:r>
      <w:proofErr w:type="spellEnd"/>
      <w:r w:rsidRPr="008573A4">
        <w:rPr>
          <w:rFonts w:ascii="Times New Roman" w:hAnsi="Times New Roman" w:cs="Times New Roman"/>
          <w:sz w:val="30"/>
          <w:szCs w:val="30"/>
        </w:rPr>
        <w:t xml:space="preserve"> был вынесен </w:t>
      </w:r>
      <w:r w:rsidR="00CC0843" w:rsidRPr="008573A4">
        <w:rPr>
          <w:rFonts w:ascii="Times New Roman" w:hAnsi="Times New Roman" w:cs="Times New Roman"/>
          <w:sz w:val="30"/>
          <w:szCs w:val="30"/>
        </w:rPr>
        <w:t>вопрос</w:t>
      </w:r>
      <w:r w:rsidRPr="008573A4">
        <w:rPr>
          <w:rFonts w:ascii="Times New Roman" w:hAnsi="Times New Roman" w:cs="Times New Roman"/>
          <w:sz w:val="30"/>
          <w:szCs w:val="30"/>
        </w:rPr>
        <w:t xml:space="preserve"> о новом государственном флаге и гербе страны.</w:t>
      </w:r>
    </w:p>
    <w:p w14:paraId="1A4F0792" w14:textId="77777777" w:rsidR="00F55EEC" w:rsidRPr="008573A4" w:rsidRDefault="00073562"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w:t>
      </w:r>
      <w:r w:rsidR="007B1A9F" w:rsidRPr="008573A4">
        <w:rPr>
          <w:rFonts w:ascii="Times New Roman" w:hAnsi="Times New Roman" w:cs="Times New Roman"/>
          <w:b/>
          <w:i/>
          <w:sz w:val="30"/>
          <w:szCs w:val="30"/>
        </w:rPr>
        <w:t>вочно</w:t>
      </w:r>
      <w:proofErr w:type="spellEnd"/>
      <w:r w:rsidR="007B1A9F" w:rsidRPr="008573A4">
        <w:rPr>
          <w:rFonts w:ascii="Times New Roman" w:hAnsi="Times New Roman" w:cs="Times New Roman"/>
          <w:b/>
          <w:i/>
          <w:sz w:val="30"/>
          <w:szCs w:val="30"/>
        </w:rPr>
        <w:t>.</w:t>
      </w:r>
    </w:p>
    <w:p w14:paraId="64E22715" w14:textId="77777777" w:rsidR="00F55EEC" w:rsidRPr="008573A4" w:rsidRDefault="00F55EEC" w:rsidP="00702D20">
      <w:pPr>
        <w:spacing w:after="120" w:line="300" w:lineRule="exact"/>
        <w:ind w:left="709" w:firstLine="709"/>
        <w:jc w:val="both"/>
        <w:rPr>
          <w:rFonts w:ascii="Times New Roman" w:hAnsi="Times New Roman" w:cs="Times New Roman"/>
          <w:i/>
          <w:sz w:val="30"/>
          <w:szCs w:val="30"/>
        </w:rPr>
      </w:pPr>
      <w:r w:rsidRPr="008573A4">
        <w:rPr>
          <w:rFonts w:ascii="Times New Roman" w:hAnsi="Times New Roman" w:cs="Times New Roman"/>
          <w:i/>
          <w:sz w:val="30"/>
          <w:szCs w:val="30"/>
        </w:rPr>
        <w:t>То</w:t>
      </w:r>
      <w:r w:rsidR="00C711AE" w:rsidRPr="008573A4">
        <w:rPr>
          <w:rFonts w:ascii="Times New Roman" w:hAnsi="Times New Roman" w:cs="Times New Roman"/>
          <w:i/>
          <w:sz w:val="30"/>
          <w:szCs w:val="30"/>
        </w:rPr>
        <w:t xml:space="preserve">гда в референдуме участвовали </w:t>
      </w:r>
      <w:r w:rsidRPr="008573A4">
        <w:rPr>
          <w:rFonts w:ascii="Times New Roman" w:hAnsi="Times New Roman" w:cs="Times New Roman"/>
          <w:i/>
          <w:sz w:val="30"/>
          <w:szCs w:val="30"/>
        </w:rPr>
        <w:t xml:space="preserve">4 млн 830 тыс. граждан. </w:t>
      </w:r>
      <w:r w:rsidR="0022498B" w:rsidRPr="008573A4">
        <w:rPr>
          <w:rFonts w:ascii="Times New Roman" w:hAnsi="Times New Roman" w:cs="Times New Roman"/>
          <w:i/>
          <w:sz w:val="30"/>
          <w:szCs w:val="30"/>
        </w:rPr>
        <w:t>Из них 75% проголосовали з</w:t>
      </w:r>
      <w:r w:rsidRPr="008573A4">
        <w:rPr>
          <w:rFonts w:ascii="Times New Roman" w:hAnsi="Times New Roman" w:cs="Times New Roman"/>
          <w:i/>
          <w:sz w:val="30"/>
          <w:szCs w:val="30"/>
        </w:rPr>
        <w:t xml:space="preserve">а новый флаг и герб. </w:t>
      </w:r>
    </w:p>
    <w:p w14:paraId="53022F90" w14:textId="77777777" w:rsidR="00997BBF" w:rsidRPr="008573A4" w:rsidRDefault="0050639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Важно</w:t>
      </w:r>
      <w:r w:rsidR="00997BBF" w:rsidRPr="008573A4">
        <w:rPr>
          <w:rFonts w:ascii="Times New Roman" w:hAnsi="Times New Roman" w:cs="Times New Roman"/>
          <w:b/>
          <w:sz w:val="30"/>
          <w:szCs w:val="30"/>
        </w:rPr>
        <w:t>,</w:t>
      </w:r>
      <w:r w:rsidRPr="008573A4">
        <w:rPr>
          <w:rFonts w:ascii="Times New Roman" w:hAnsi="Times New Roman" w:cs="Times New Roman"/>
          <w:b/>
          <w:sz w:val="30"/>
          <w:szCs w:val="30"/>
        </w:rPr>
        <w:t xml:space="preserve"> что</w:t>
      </w:r>
      <w:r w:rsidR="00997BBF" w:rsidRPr="008573A4">
        <w:rPr>
          <w:rFonts w:ascii="Times New Roman" w:hAnsi="Times New Roman" w:cs="Times New Roman"/>
          <w:sz w:val="30"/>
          <w:szCs w:val="30"/>
        </w:rPr>
        <w:t xml:space="preserve"> </w:t>
      </w:r>
      <w:r w:rsidR="00583078" w:rsidRPr="008573A4">
        <w:rPr>
          <w:rFonts w:ascii="Times New Roman" w:hAnsi="Times New Roman" w:cs="Times New Roman"/>
          <w:b/>
          <w:sz w:val="30"/>
          <w:szCs w:val="30"/>
        </w:rPr>
        <w:t xml:space="preserve">действующие </w:t>
      </w:r>
      <w:r w:rsidR="00997BBF" w:rsidRPr="008573A4">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8573A4">
        <w:rPr>
          <w:rFonts w:ascii="Times New Roman" w:hAnsi="Times New Roman" w:cs="Times New Roman"/>
          <w:sz w:val="30"/>
          <w:szCs w:val="30"/>
        </w:rPr>
        <w:t xml:space="preserve">. </w:t>
      </w:r>
      <w:r w:rsidR="00551E75" w:rsidRPr="008573A4">
        <w:rPr>
          <w:rFonts w:ascii="Times New Roman" w:hAnsi="Times New Roman" w:cs="Times New Roman"/>
          <w:sz w:val="30"/>
          <w:szCs w:val="30"/>
        </w:rPr>
        <w:t>В то время как</w:t>
      </w:r>
      <w:r w:rsidR="00997BBF" w:rsidRPr="008573A4">
        <w:rPr>
          <w:rFonts w:ascii="Times New Roman" w:hAnsi="Times New Roman" w:cs="Times New Roman"/>
          <w:sz w:val="30"/>
          <w:szCs w:val="30"/>
        </w:rPr>
        <w:t xml:space="preserve"> предыдущая символика, бело-красно-белый флаг и герб</w:t>
      </w:r>
      <w:r w:rsidR="009525DD" w:rsidRPr="008573A4">
        <w:rPr>
          <w:rFonts w:ascii="Times New Roman" w:hAnsi="Times New Roman" w:cs="Times New Roman"/>
          <w:sz w:val="30"/>
          <w:szCs w:val="30"/>
        </w:rPr>
        <w:t xml:space="preserve"> «Погоня»</w:t>
      </w:r>
      <w:r w:rsidR="00997BBF" w:rsidRPr="008573A4">
        <w:rPr>
          <w:rFonts w:ascii="Times New Roman" w:hAnsi="Times New Roman" w:cs="Times New Roman"/>
          <w:sz w:val="30"/>
          <w:szCs w:val="30"/>
        </w:rPr>
        <w:t>, принимались в 1991 г</w:t>
      </w:r>
      <w:r w:rsidR="00FB681F" w:rsidRPr="008573A4">
        <w:rPr>
          <w:rFonts w:ascii="Times New Roman" w:hAnsi="Times New Roman" w:cs="Times New Roman"/>
          <w:sz w:val="30"/>
          <w:szCs w:val="30"/>
        </w:rPr>
        <w:t>.</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не через все</w:t>
      </w:r>
      <w:r w:rsidR="00F70F1C" w:rsidRPr="008573A4">
        <w:rPr>
          <w:rFonts w:ascii="Times New Roman" w:hAnsi="Times New Roman" w:cs="Times New Roman"/>
          <w:sz w:val="30"/>
          <w:szCs w:val="30"/>
        </w:rPr>
        <w:t>общее</w:t>
      </w:r>
      <w:r w:rsidR="00997BBF" w:rsidRPr="008573A4">
        <w:rPr>
          <w:rFonts w:ascii="Times New Roman" w:hAnsi="Times New Roman" w:cs="Times New Roman"/>
          <w:sz w:val="30"/>
          <w:szCs w:val="30"/>
        </w:rPr>
        <w:t xml:space="preserve"> </w:t>
      </w:r>
      <w:r w:rsidR="00CB30CF" w:rsidRPr="008573A4">
        <w:rPr>
          <w:rFonts w:ascii="Times New Roman" w:hAnsi="Times New Roman" w:cs="Times New Roman"/>
          <w:sz w:val="30"/>
          <w:szCs w:val="30"/>
        </w:rPr>
        <w:t>голосование</w:t>
      </w:r>
      <w:r w:rsidR="00997BBF" w:rsidRPr="008573A4">
        <w:rPr>
          <w:rFonts w:ascii="Times New Roman" w:hAnsi="Times New Roman" w:cs="Times New Roman"/>
          <w:sz w:val="30"/>
          <w:szCs w:val="30"/>
        </w:rPr>
        <w:t>, а решением Верховного Совета по предложению отдельной группы депутатов.</w:t>
      </w:r>
    </w:p>
    <w:p w14:paraId="15E78679" w14:textId="77777777" w:rsidR="00997BBF" w:rsidRPr="008573A4" w:rsidRDefault="009533D9"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В честь </w:t>
      </w:r>
      <w:r w:rsidR="00997BBF" w:rsidRPr="008573A4">
        <w:rPr>
          <w:rFonts w:ascii="Times New Roman" w:hAnsi="Times New Roman" w:cs="Times New Roman"/>
          <w:sz w:val="30"/>
          <w:szCs w:val="30"/>
        </w:rPr>
        <w:t>народного выбора</w:t>
      </w:r>
      <w:r w:rsidR="004028CC" w:rsidRPr="008573A4">
        <w:rPr>
          <w:rFonts w:ascii="Times New Roman" w:hAnsi="Times New Roman" w:cs="Times New Roman"/>
          <w:sz w:val="30"/>
          <w:szCs w:val="30"/>
        </w:rPr>
        <w:t xml:space="preserve"> государственных символов в нашей стране</w:t>
      </w:r>
      <w:r w:rsidR="00997BBF" w:rsidRPr="008573A4">
        <w:rPr>
          <w:rFonts w:ascii="Times New Roman" w:hAnsi="Times New Roman" w:cs="Times New Roman"/>
          <w:sz w:val="30"/>
          <w:szCs w:val="30"/>
        </w:rPr>
        <w:t xml:space="preserve"> установ</w:t>
      </w:r>
      <w:r w:rsidR="004028CC" w:rsidRPr="008573A4">
        <w:rPr>
          <w:rFonts w:ascii="Times New Roman" w:hAnsi="Times New Roman" w:cs="Times New Roman"/>
          <w:sz w:val="30"/>
          <w:szCs w:val="30"/>
        </w:rPr>
        <w:t>лен</w:t>
      </w:r>
      <w:r w:rsidR="00997BBF" w:rsidRPr="008573A4">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14:paraId="6E1E9DA8" w14:textId="77777777" w:rsidR="00F70F1C" w:rsidRPr="008573A4" w:rsidRDefault="004A3485"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 основу</w:t>
      </w:r>
      <w:r w:rsidR="00997BBF" w:rsidRPr="008573A4">
        <w:rPr>
          <w:rFonts w:ascii="Times New Roman" w:hAnsi="Times New Roman" w:cs="Times New Roman"/>
          <w:sz w:val="30"/>
          <w:szCs w:val="30"/>
        </w:rPr>
        <w:t xml:space="preserve"> современной государственной символики Республики Беларусь </w:t>
      </w:r>
      <w:r w:rsidRPr="008573A4">
        <w:rPr>
          <w:rFonts w:ascii="Times New Roman" w:hAnsi="Times New Roman" w:cs="Times New Roman"/>
          <w:sz w:val="30"/>
          <w:szCs w:val="30"/>
        </w:rPr>
        <w:t>положена</w:t>
      </w:r>
      <w:r w:rsidR="00997BBF" w:rsidRPr="008573A4">
        <w:rPr>
          <w:rFonts w:ascii="Times New Roman" w:hAnsi="Times New Roman" w:cs="Times New Roman"/>
          <w:sz w:val="30"/>
          <w:szCs w:val="30"/>
        </w:rPr>
        <w:t xml:space="preserve"> государственная атрибутика БССР</w:t>
      </w:r>
      <w:r w:rsidR="0054358A" w:rsidRPr="008573A4">
        <w:rPr>
          <w:rFonts w:ascii="Times New Roman" w:hAnsi="Times New Roman" w:cs="Times New Roman"/>
          <w:sz w:val="30"/>
          <w:szCs w:val="30"/>
        </w:rPr>
        <w:t xml:space="preserve"> послевоенного периода</w:t>
      </w:r>
      <w:r w:rsidR="00997BBF" w:rsidRPr="008573A4">
        <w:rPr>
          <w:rFonts w:ascii="Times New Roman" w:hAnsi="Times New Roman" w:cs="Times New Roman"/>
          <w:sz w:val="30"/>
          <w:szCs w:val="30"/>
        </w:rPr>
        <w:t xml:space="preserve">. </w:t>
      </w:r>
    </w:p>
    <w:p w14:paraId="27931DBC"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8573A4">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8573A4">
        <w:rPr>
          <w:rFonts w:ascii="Times New Roman" w:hAnsi="Times New Roman" w:cs="Times New Roman"/>
          <w:sz w:val="30"/>
          <w:szCs w:val="30"/>
        </w:rPr>
        <w:t>Э</w:t>
      </w:r>
      <w:r w:rsidRPr="008573A4">
        <w:rPr>
          <w:rFonts w:ascii="Times New Roman" w:hAnsi="Times New Roman" w:cs="Times New Roman"/>
          <w:sz w:val="30"/>
          <w:szCs w:val="30"/>
        </w:rPr>
        <w:t xml:space="preserve">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w:t>
      </w:r>
      <w:r w:rsidRPr="008573A4">
        <w:rPr>
          <w:rFonts w:ascii="Times New Roman" w:hAnsi="Times New Roman" w:cs="Times New Roman"/>
          <w:sz w:val="30"/>
          <w:szCs w:val="30"/>
        </w:rPr>
        <w:lastRenderedPageBreak/>
        <w:t>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14:paraId="51E877C2"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8573A4">
        <w:rPr>
          <w:rFonts w:ascii="Times New Roman" w:hAnsi="Times New Roman" w:cs="Times New Roman"/>
          <w:sz w:val="30"/>
          <w:szCs w:val="30"/>
        </w:rPr>
        <w:t>арств мира. Более того, Беларусь</w:t>
      </w:r>
      <w:r w:rsidRPr="008573A4">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14:paraId="5E472BBC" w14:textId="77777777" w:rsidR="00997BBF" w:rsidRPr="008573A4" w:rsidRDefault="00997BBF" w:rsidP="00702D20">
      <w:pPr>
        <w:spacing w:before="120" w:after="0" w:line="300" w:lineRule="exact"/>
        <w:jc w:val="both"/>
        <w:rPr>
          <w:rFonts w:ascii="Times New Roman" w:hAnsi="Times New Roman" w:cs="Times New Roman"/>
          <w:b/>
          <w:i/>
          <w:sz w:val="30"/>
          <w:szCs w:val="30"/>
        </w:rPr>
      </w:pPr>
      <w:proofErr w:type="spellStart"/>
      <w:r w:rsidRPr="008573A4">
        <w:rPr>
          <w:rFonts w:ascii="Times New Roman" w:hAnsi="Times New Roman" w:cs="Times New Roman"/>
          <w:b/>
          <w:i/>
          <w:sz w:val="30"/>
          <w:szCs w:val="30"/>
        </w:rPr>
        <w:t>Справочно</w:t>
      </w:r>
      <w:proofErr w:type="spellEnd"/>
      <w:r w:rsidRPr="008573A4">
        <w:rPr>
          <w:rFonts w:ascii="Times New Roman" w:hAnsi="Times New Roman" w:cs="Times New Roman"/>
          <w:b/>
          <w:i/>
          <w:sz w:val="30"/>
          <w:szCs w:val="30"/>
        </w:rPr>
        <w:t>.</w:t>
      </w:r>
    </w:p>
    <w:p w14:paraId="6B65B877" w14:textId="77777777" w:rsidR="00997BBF" w:rsidRPr="008573A4" w:rsidRDefault="00997BBF" w:rsidP="00702D20">
      <w:pPr>
        <w:spacing w:after="120" w:line="300" w:lineRule="exact"/>
        <w:ind w:left="709" w:firstLine="709"/>
        <w:jc w:val="both"/>
        <w:rPr>
          <w:rFonts w:ascii="Times New Roman" w:hAnsi="Times New Roman" w:cs="Times New Roman"/>
          <w:i/>
          <w:spacing w:val="-8"/>
          <w:sz w:val="30"/>
          <w:szCs w:val="30"/>
        </w:rPr>
      </w:pPr>
      <w:r w:rsidRPr="008573A4">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8573A4">
        <w:rPr>
          <w:rFonts w:ascii="Times New Roman" w:hAnsi="Times New Roman" w:cs="Times New Roman"/>
          <w:i/>
          <w:spacing w:val="-8"/>
          <w:sz w:val="30"/>
          <w:szCs w:val="30"/>
        </w:rPr>
        <w:t>.</w:t>
      </w:r>
      <w:r w:rsidRPr="008573A4">
        <w:rPr>
          <w:rFonts w:ascii="Times New Roman" w:hAnsi="Times New Roman" w:cs="Times New Roman"/>
          <w:i/>
          <w:spacing w:val="-8"/>
          <w:sz w:val="30"/>
          <w:szCs w:val="30"/>
        </w:rPr>
        <w:t xml:space="preserve"> крестьянкой </w:t>
      </w:r>
      <w:proofErr w:type="spellStart"/>
      <w:r w:rsidRPr="008573A4">
        <w:rPr>
          <w:rFonts w:ascii="Times New Roman" w:hAnsi="Times New Roman" w:cs="Times New Roman"/>
          <w:i/>
          <w:spacing w:val="-8"/>
          <w:sz w:val="30"/>
          <w:szCs w:val="30"/>
        </w:rPr>
        <w:t>д.Костелище</w:t>
      </w:r>
      <w:proofErr w:type="spellEnd"/>
      <w:r w:rsidRPr="008573A4">
        <w:rPr>
          <w:rFonts w:ascii="Times New Roman" w:hAnsi="Times New Roman" w:cs="Times New Roman"/>
          <w:i/>
          <w:spacing w:val="-8"/>
          <w:sz w:val="30"/>
          <w:szCs w:val="30"/>
        </w:rPr>
        <w:t xml:space="preserve"> </w:t>
      </w:r>
      <w:proofErr w:type="spellStart"/>
      <w:r w:rsidRPr="008573A4">
        <w:rPr>
          <w:rFonts w:ascii="Times New Roman" w:hAnsi="Times New Roman" w:cs="Times New Roman"/>
          <w:i/>
          <w:spacing w:val="-8"/>
          <w:sz w:val="30"/>
          <w:szCs w:val="30"/>
        </w:rPr>
        <w:t>Сенненского</w:t>
      </w:r>
      <w:proofErr w:type="spellEnd"/>
      <w:r w:rsidRPr="008573A4">
        <w:rPr>
          <w:rFonts w:ascii="Times New Roman" w:hAnsi="Times New Roman" w:cs="Times New Roman"/>
          <w:i/>
          <w:spacing w:val="-8"/>
          <w:sz w:val="30"/>
          <w:szCs w:val="30"/>
        </w:rPr>
        <w:t xml:space="preserve"> района Матреной </w:t>
      </w:r>
      <w:proofErr w:type="spellStart"/>
      <w:r w:rsidRPr="008573A4">
        <w:rPr>
          <w:rFonts w:ascii="Times New Roman" w:hAnsi="Times New Roman" w:cs="Times New Roman"/>
          <w:i/>
          <w:spacing w:val="-8"/>
          <w:sz w:val="30"/>
          <w:szCs w:val="30"/>
        </w:rPr>
        <w:t>Маркевич</w:t>
      </w:r>
      <w:proofErr w:type="spellEnd"/>
      <w:r w:rsidRPr="008573A4">
        <w:rPr>
          <w:rFonts w:ascii="Times New Roman" w:hAnsi="Times New Roman" w:cs="Times New Roman"/>
          <w:i/>
          <w:spacing w:val="-8"/>
          <w:sz w:val="30"/>
          <w:szCs w:val="30"/>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14:paraId="3862A005"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8573A4">
        <w:rPr>
          <w:rFonts w:ascii="Times New Roman" w:hAnsi="Times New Roman" w:cs="Times New Roman"/>
          <w:b/>
          <w:sz w:val="30"/>
          <w:szCs w:val="30"/>
        </w:rPr>
        <w:t>Герб страны воплощает лучшие качества и черты национального характера белоруса</w:t>
      </w:r>
      <w:r w:rsidRPr="008573A4">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14:paraId="3AA1C425" w14:textId="77777777" w:rsidR="00997BBF" w:rsidRPr="008573A4" w:rsidRDefault="00784FBA"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Еще одним государственным символом Республики Беларусь является</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Государственный гимн</w:t>
      </w:r>
      <w:r w:rsidRPr="008573A4">
        <w:rPr>
          <w:rFonts w:ascii="Times New Roman" w:hAnsi="Times New Roman" w:cs="Times New Roman"/>
          <w:sz w:val="30"/>
          <w:szCs w:val="30"/>
        </w:rPr>
        <w:t>. М</w:t>
      </w:r>
      <w:r w:rsidR="00997BBF" w:rsidRPr="008573A4">
        <w:rPr>
          <w:rFonts w:ascii="Times New Roman" w:hAnsi="Times New Roman" w:cs="Times New Roman"/>
          <w:sz w:val="30"/>
          <w:szCs w:val="30"/>
        </w:rPr>
        <w:t xml:space="preserve">узыку к нему написал белорусский композитор </w:t>
      </w:r>
      <w:proofErr w:type="spellStart"/>
      <w:r w:rsidR="00997BBF" w:rsidRPr="008573A4">
        <w:rPr>
          <w:rFonts w:ascii="Times New Roman" w:hAnsi="Times New Roman" w:cs="Times New Roman"/>
          <w:sz w:val="30"/>
          <w:szCs w:val="30"/>
        </w:rPr>
        <w:t>Н.Ф.Соколовский</w:t>
      </w:r>
      <w:proofErr w:type="spellEnd"/>
      <w:r w:rsidR="00997BBF" w:rsidRPr="008573A4">
        <w:rPr>
          <w:rFonts w:ascii="Times New Roman" w:hAnsi="Times New Roman" w:cs="Times New Roman"/>
          <w:sz w:val="30"/>
          <w:szCs w:val="30"/>
        </w:rPr>
        <w:t xml:space="preserve">, а слова – белорусские поэты </w:t>
      </w:r>
      <w:proofErr w:type="spellStart"/>
      <w:r w:rsidR="00997BBF" w:rsidRPr="008573A4">
        <w:rPr>
          <w:rFonts w:ascii="Times New Roman" w:hAnsi="Times New Roman" w:cs="Times New Roman"/>
          <w:sz w:val="30"/>
          <w:szCs w:val="30"/>
        </w:rPr>
        <w:t>М.Н.Климкович</w:t>
      </w:r>
      <w:proofErr w:type="spellEnd"/>
      <w:r w:rsidR="00997BBF" w:rsidRPr="008573A4">
        <w:rPr>
          <w:rFonts w:ascii="Times New Roman" w:hAnsi="Times New Roman" w:cs="Times New Roman"/>
          <w:sz w:val="30"/>
          <w:szCs w:val="30"/>
        </w:rPr>
        <w:t xml:space="preserve"> и </w:t>
      </w:r>
      <w:proofErr w:type="spellStart"/>
      <w:r w:rsidR="00997BBF" w:rsidRPr="008573A4">
        <w:rPr>
          <w:rFonts w:ascii="Times New Roman" w:hAnsi="Times New Roman" w:cs="Times New Roman"/>
          <w:sz w:val="30"/>
          <w:szCs w:val="30"/>
        </w:rPr>
        <w:t>В.И.Каризно</w:t>
      </w:r>
      <w:proofErr w:type="spellEnd"/>
      <w:r w:rsidR="00997BBF" w:rsidRPr="008573A4">
        <w:rPr>
          <w:rFonts w:ascii="Times New Roman" w:hAnsi="Times New Roman" w:cs="Times New Roman"/>
          <w:sz w:val="30"/>
          <w:szCs w:val="30"/>
        </w:rPr>
        <w:t>.</w:t>
      </w:r>
      <w:r w:rsidR="00FF53DB" w:rsidRPr="008573A4">
        <w:rPr>
          <w:rFonts w:ascii="Times New Roman" w:hAnsi="Times New Roman" w:cs="Times New Roman"/>
          <w:sz w:val="30"/>
          <w:szCs w:val="30"/>
        </w:rPr>
        <w:t xml:space="preserve"> </w:t>
      </w:r>
      <w:r w:rsidRPr="008573A4">
        <w:rPr>
          <w:rFonts w:ascii="Times New Roman" w:hAnsi="Times New Roman" w:cs="Times New Roman"/>
          <w:sz w:val="30"/>
          <w:szCs w:val="30"/>
        </w:rPr>
        <w:t>Текст Государственного гимна отражае</w:t>
      </w:r>
      <w:r w:rsidR="00997BBF" w:rsidRPr="008573A4">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14:paraId="6AEEA198"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8573A4">
        <w:rPr>
          <w:rFonts w:ascii="Times New Roman" w:hAnsi="Times New Roman" w:cs="Times New Roman"/>
          <w:sz w:val="30"/>
          <w:szCs w:val="30"/>
        </w:rPr>
        <w:t xml:space="preserve"> </w:t>
      </w:r>
      <w:r w:rsidRPr="008573A4">
        <w:rPr>
          <w:rFonts w:ascii="Times New Roman" w:hAnsi="Times New Roman" w:cs="Times New Roman"/>
          <w:b/>
          <w:sz w:val="30"/>
          <w:szCs w:val="30"/>
        </w:rPr>
        <w:t>не только в нашей стране</w:t>
      </w:r>
      <w:r w:rsidRPr="008573A4">
        <w:rPr>
          <w:rFonts w:ascii="Times New Roman" w:hAnsi="Times New Roman" w:cs="Times New Roman"/>
          <w:sz w:val="30"/>
          <w:szCs w:val="30"/>
        </w:rPr>
        <w:t>.</w:t>
      </w:r>
    </w:p>
    <w:p w14:paraId="5FBA4279"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8573A4">
        <w:rPr>
          <w:rFonts w:ascii="Times New Roman" w:hAnsi="Times New Roman" w:cs="Times New Roman"/>
          <w:sz w:val="30"/>
          <w:szCs w:val="30"/>
        </w:rPr>
        <w:t>формирования</w:t>
      </w:r>
      <w:r w:rsidRPr="008573A4">
        <w:rPr>
          <w:rFonts w:ascii="Times New Roman" w:hAnsi="Times New Roman" w:cs="Times New Roman"/>
          <w:sz w:val="30"/>
          <w:szCs w:val="30"/>
        </w:rPr>
        <w:t xml:space="preserve"> патриотизма </w:t>
      </w:r>
      <w:r w:rsidRPr="008573A4">
        <w:rPr>
          <w:rFonts w:ascii="Times New Roman" w:hAnsi="Times New Roman" w:cs="Times New Roman"/>
          <w:sz w:val="30"/>
          <w:szCs w:val="30"/>
        </w:rPr>
        <w:lastRenderedPageBreak/>
        <w:t>как среди подрастающего поколения, так и людей старшего возраста, необходимы меры по популяризации государственной символики.</w:t>
      </w:r>
    </w:p>
    <w:p w14:paraId="0794F859"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С этой целью </w:t>
      </w:r>
      <w:r w:rsidRPr="008573A4">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8573A4">
        <w:rPr>
          <w:rFonts w:ascii="Times New Roman" w:hAnsi="Times New Roman" w:cs="Times New Roman"/>
          <w:sz w:val="30"/>
          <w:szCs w:val="30"/>
        </w:rPr>
        <w:t xml:space="preserve">. </w:t>
      </w:r>
      <w:r w:rsidR="00C17DAE" w:rsidRPr="008573A4">
        <w:rPr>
          <w:rFonts w:ascii="Times New Roman" w:hAnsi="Times New Roman" w:cs="Times New Roman"/>
          <w:sz w:val="30"/>
          <w:szCs w:val="30"/>
        </w:rPr>
        <w:t>Так, е</w:t>
      </w:r>
      <w:r w:rsidRPr="008573A4">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14:paraId="79082062" w14:textId="77777777" w:rsidR="00FF53DB"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8573A4">
        <w:rPr>
          <w:rFonts w:ascii="Times New Roman" w:hAnsi="Times New Roman" w:cs="Times New Roman"/>
          <w:sz w:val="30"/>
          <w:szCs w:val="30"/>
        </w:rPr>
        <w:t>аках. При этом о</w:t>
      </w:r>
      <w:r w:rsidRPr="008573A4">
        <w:rPr>
          <w:rFonts w:ascii="Times New Roman" w:hAnsi="Times New Roman" w:cs="Times New Roman"/>
          <w:sz w:val="30"/>
          <w:szCs w:val="30"/>
        </w:rPr>
        <w:t xml:space="preserve">бязательное условие – сохранение уважительного контекста. </w:t>
      </w:r>
    </w:p>
    <w:p w14:paraId="47CF3654" w14:textId="77777777" w:rsidR="00997BBF" w:rsidRPr="008573A4" w:rsidRDefault="00997BBF"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14:paraId="73640F8D" w14:textId="77777777" w:rsidR="00997BBF" w:rsidRPr="008573A4" w:rsidRDefault="003502EB"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b/>
          <w:spacing w:val="-2"/>
          <w:sz w:val="30"/>
          <w:szCs w:val="30"/>
        </w:rPr>
        <w:t>Знаковым</w:t>
      </w:r>
      <w:r w:rsidR="00997BBF" w:rsidRPr="008573A4">
        <w:rPr>
          <w:rFonts w:ascii="Times New Roman" w:hAnsi="Times New Roman" w:cs="Times New Roman"/>
          <w:b/>
          <w:spacing w:val="-2"/>
          <w:sz w:val="30"/>
          <w:szCs w:val="30"/>
        </w:rPr>
        <w:t xml:space="preserve"> решением стало</w:t>
      </w:r>
      <w:r w:rsidR="00997BBF" w:rsidRPr="008573A4">
        <w:rPr>
          <w:rFonts w:ascii="Times New Roman" w:hAnsi="Times New Roman" w:cs="Times New Roman"/>
          <w:spacing w:val="-2"/>
          <w:sz w:val="30"/>
          <w:szCs w:val="30"/>
        </w:rPr>
        <w:t xml:space="preserve"> </w:t>
      </w:r>
      <w:r w:rsidR="00997BBF" w:rsidRPr="008573A4">
        <w:rPr>
          <w:rFonts w:ascii="Times New Roman" w:hAnsi="Times New Roman" w:cs="Times New Roman"/>
          <w:b/>
          <w:spacing w:val="-2"/>
          <w:sz w:val="30"/>
          <w:szCs w:val="30"/>
        </w:rPr>
        <w:t>с</w:t>
      </w:r>
      <w:r w:rsidRPr="008573A4">
        <w:rPr>
          <w:rFonts w:ascii="Times New Roman" w:hAnsi="Times New Roman" w:cs="Times New Roman"/>
          <w:b/>
          <w:spacing w:val="-2"/>
          <w:sz w:val="30"/>
          <w:szCs w:val="30"/>
        </w:rPr>
        <w:t>оздание</w:t>
      </w:r>
      <w:r w:rsidR="00997BBF" w:rsidRPr="008573A4">
        <w:rPr>
          <w:rFonts w:ascii="Times New Roman" w:hAnsi="Times New Roman" w:cs="Times New Roman"/>
          <w:b/>
          <w:spacing w:val="-2"/>
          <w:sz w:val="30"/>
          <w:szCs w:val="30"/>
        </w:rPr>
        <w:t xml:space="preserve"> площади Государс</w:t>
      </w:r>
      <w:r w:rsidR="00C17DAE" w:rsidRPr="008573A4">
        <w:rPr>
          <w:rFonts w:ascii="Times New Roman" w:hAnsi="Times New Roman" w:cs="Times New Roman"/>
          <w:b/>
          <w:spacing w:val="-2"/>
          <w:sz w:val="30"/>
          <w:szCs w:val="30"/>
        </w:rPr>
        <w:t>твенного флага как символического воплощения</w:t>
      </w:r>
      <w:r w:rsidR="00997BBF" w:rsidRPr="008573A4">
        <w:rPr>
          <w:rFonts w:ascii="Times New Roman" w:hAnsi="Times New Roman" w:cs="Times New Roman"/>
          <w:b/>
          <w:spacing w:val="-2"/>
          <w:sz w:val="30"/>
          <w:szCs w:val="30"/>
        </w:rPr>
        <w:t xml:space="preserve"> свободы и независимости нашей страны</w:t>
      </w:r>
      <w:r w:rsidR="00997BBF" w:rsidRPr="008573A4">
        <w:rPr>
          <w:rFonts w:ascii="Times New Roman" w:hAnsi="Times New Roman" w:cs="Times New Roman"/>
          <w:spacing w:val="-2"/>
          <w:sz w:val="30"/>
          <w:szCs w:val="30"/>
        </w:rPr>
        <w:t>.</w:t>
      </w:r>
      <w:r w:rsidR="00997BBF" w:rsidRPr="008573A4">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8573A4">
        <w:rPr>
          <w:rFonts w:ascii="Times New Roman" w:hAnsi="Times New Roman" w:cs="Times New Roman"/>
          <w:sz w:val="30"/>
          <w:szCs w:val="30"/>
        </w:rPr>
        <w:t>БелЭкспо</w:t>
      </w:r>
      <w:proofErr w:type="spellEnd"/>
      <w:r w:rsidR="00997BBF" w:rsidRPr="008573A4">
        <w:rPr>
          <w:rFonts w:ascii="Times New Roman" w:hAnsi="Times New Roman" w:cs="Times New Roman"/>
          <w:sz w:val="30"/>
          <w:szCs w:val="30"/>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14:paraId="60B588A9" w14:textId="77777777" w:rsidR="000E63E8" w:rsidRPr="008573A4" w:rsidRDefault="00471094" w:rsidP="00025C3B">
      <w:pPr>
        <w:spacing w:after="0" w:line="235" w:lineRule="auto"/>
        <w:ind w:firstLine="709"/>
        <w:jc w:val="both"/>
        <w:rPr>
          <w:rFonts w:ascii="Times New Roman" w:hAnsi="Times New Roman" w:cs="Times New Roman"/>
          <w:sz w:val="30"/>
          <w:szCs w:val="30"/>
        </w:rPr>
      </w:pPr>
      <w:r w:rsidRPr="008573A4">
        <w:rPr>
          <w:rFonts w:ascii="Times New Roman" w:hAnsi="Times New Roman" w:cs="Times New Roman"/>
          <w:sz w:val="30"/>
          <w:szCs w:val="30"/>
        </w:rPr>
        <w:t>О</w:t>
      </w:r>
      <w:r w:rsidR="00C01794" w:rsidRPr="008573A4">
        <w:rPr>
          <w:rFonts w:ascii="Times New Roman" w:hAnsi="Times New Roman" w:cs="Times New Roman"/>
          <w:sz w:val="30"/>
          <w:szCs w:val="30"/>
        </w:rPr>
        <w:t>чень символичным является тот факт, что именно в 2021 г</w:t>
      </w:r>
      <w:r w:rsidR="00FB681F" w:rsidRPr="008573A4">
        <w:rPr>
          <w:rFonts w:ascii="Times New Roman" w:hAnsi="Times New Roman" w:cs="Times New Roman"/>
          <w:sz w:val="30"/>
          <w:szCs w:val="30"/>
        </w:rPr>
        <w:t>.</w:t>
      </w:r>
      <w:r w:rsidR="00C01794" w:rsidRPr="008573A4">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8573A4">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8573A4">
        <w:rPr>
          <w:rFonts w:ascii="Times New Roman" w:hAnsi="Times New Roman" w:cs="Times New Roman"/>
          <w:sz w:val="30"/>
          <w:szCs w:val="30"/>
        </w:rPr>
        <w:t xml:space="preserve">– Днем Победы. </w:t>
      </w:r>
    </w:p>
    <w:p w14:paraId="2F489FBA" w14:textId="77777777" w:rsidR="00997BBF" w:rsidRPr="008573A4" w:rsidRDefault="00997BBF" w:rsidP="00025C3B">
      <w:pPr>
        <w:spacing w:before="120" w:after="120" w:line="235" w:lineRule="auto"/>
        <w:jc w:val="center"/>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p>
    <w:p w14:paraId="10245E5E" w14:textId="77777777" w:rsidR="00997BBF" w:rsidRPr="008573A4"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8573A4">
        <w:rPr>
          <w:rFonts w:ascii="Times New Roman" w:eastAsia="Times New Roman" w:hAnsi="Times New Roman" w:cs="Times New Roman"/>
          <w:sz w:val="30"/>
          <w:szCs w:val="30"/>
          <w:lang w:eastAsia="ru-RU"/>
        </w:rPr>
        <w:t>вальвация</w:t>
      </w:r>
      <w:r w:rsidRPr="008573A4">
        <w:rPr>
          <w:rFonts w:ascii="Times New Roman" w:eastAsia="Times New Roman" w:hAnsi="Times New Roman" w:cs="Times New Roman"/>
          <w:sz w:val="30"/>
          <w:szCs w:val="30"/>
          <w:lang w:eastAsia="ru-RU"/>
        </w:rPr>
        <w:t xml:space="preserve"> </w:t>
      </w:r>
      <w:r w:rsidR="00997BBF" w:rsidRPr="008573A4">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8573A4">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8573A4">
        <w:rPr>
          <w:rFonts w:ascii="Times New Roman" w:eastAsia="Times New Roman" w:hAnsi="Times New Roman" w:cs="Times New Roman"/>
          <w:sz w:val="30"/>
          <w:szCs w:val="30"/>
          <w:lang w:eastAsia="ru-RU"/>
        </w:rPr>
        <w:t>со стороны большей части нашего общества</w:t>
      </w:r>
      <w:r w:rsidR="00997BBF" w:rsidRPr="008573A4">
        <w:rPr>
          <w:rFonts w:ascii="Times New Roman" w:eastAsia="Times New Roman" w:hAnsi="Times New Roman" w:cs="Times New Roman"/>
          <w:sz w:val="30"/>
          <w:szCs w:val="30"/>
          <w:lang w:eastAsia="ru-RU"/>
        </w:rPr>
        <w:t xml:space="preserve"> </w:t>
      </w:r>
      <w:r w:rsidR="004F5387" w:rsidRPr="008573A4">
        <w:rPr>
          <w:rFonts w:ascii="Times New Roman" w:eastAsia="Times New Roman" w:hAnsi="Times New Roman" w:cs="Times New Roman"/>
          <w:sz w:val="30"/>
          <w:szCs w:val="30"/>
          <w:lang w:eastAsia="ru-RU"/>
        </w:rPr>
        <w:t>существует</w:t>
      </w:r>
      <w:r w:rsidR="00997BBF" w:rsidRPr="008573A4">
        <w:rPr>
          <w:rFonts w:ascii="Times New Roman" w:eastAsia="Times New Roman" w:hAnsi="Times New Roman" w:cs="Times New Roman"/>
          <w:sz w:val="30"/>
          <w:szCs w:val="30"/>
          <w:lang w:eastAsia="ru-RU"/>
        </w:rPr>
        <w:t xml:space="preserve"> запрос на </w:t>
      </w:r>
      <w:r w:rsidR="00B91F4C" w:rsidRPr="008573A4">
        <w:rPr>
          <w:rFonts w:ascii="Times New Roman" w:eastAsia="Times New Roman" w:hAnsi="Times New Roman" w:cs="Times New Roman"/>
          <w:sz w:val="30"/>
          <w:szCs w:val="30"/>
          <w:lang w:eastAsia="ru-RU"/>
        </w:rPr>
        <w:t xml:space="preserve">ее </w:t>
      </w:r>
      <w:r w:rsidR="00997BBF" w:rsidRPr="008573A4">
        <w:rPr>
          <w:rFonts w:ascii="Times New Roman" w:eastAsia="Times New Roman" w:hAnsi="Times New Roman" w:cs="Times New Roman"/>
          <w:sz w:val="30"/>
          <w:szCs w:val="30"/>
          <w:lang w:eastAsia="ru-RU"/>
        </w:rPr>
        <w:t>укрепление и защиту.</w:t>
      </w:r>
    </w:p>
    <w:p w14:paraId="5E44EDAD" w14:textId="77777777"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8573A4">
        <w:rPr>
          <w:rFonts w:ascii="Times New Roman" w:eastAsia="Times New Roman" w:hAnsi="Times New Roman" w:cs="Times New Roman"/>
          <w:sz w:val="30"/>
          <w:szCs w:val="30"/>
          <w:lang w:eastAsia="ru-RU"/>
        </w:rPr>
        <w:t>«</w:t>
      </w:r>
      <w:r w:rsidRPr="008573A4">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8573A4">
        <w:rPr>
          <w:rFonts w:ascii="Times New Roman" w:eastAsia="Times New Roman" w:hAnsi="Times New Roman" w:cs="Times New Roman"/>
          <w:b/>
          <w:sz w:val="30"/>
          <w:szCs w:val="30"/>
          <w:lang w:eastAsia="ru-RU"/>
        </w:rPr>
        <w:t xml:space="preserve"> будущего</w:t>
      </w:r>
      <w:r w:rsidRPr="008573A4">
        <w:rPr>
          <w:rFonts w:ascii="Times New Roman" w:eastAsia="Times New Roman" w:hAnsi="Times New Roman" w:cs="Times New Roman"/>
          <w:sz w:val="30"/>
          <w:szCs w:val="30"/>
          <w:lang w:eastAsia="ru-RU"/>
        </w:rPr>
        <w:t xml:space="preserve">», – еще в июне 2018 г. отмечал белорусский лидер </w:t>
      </w:r>
      <w:proofErr w:type="spellStart"/>
      <w:r w:rsidRPr="008573A4">
        <w:rPr>
          <w:rFonts w:ascii="Times New Roman" w:eastAsia="Times New Roman" w:hAnsi="Times New Roman" w:cs="Times New Roman"/>
          <w:sz w:val="30"/>
          <w:szCs w:val="30"/>
          <w:lang w:eastAsia="ru-RU"/>
        </w:rPr>
        <w:t>А.Г.Лукашенко</w:t>
      </w:r>
      <w:proofErr w:type="spellEnd"/>
      <w:r w:rsidRPr="008573A4">
        <w:rPr>
          <w:rFonts w:ascii="Times New Roman" w:eastAsia="Times New Roman" w:hAnsi="Times New Roman" w:cs="Times New Roman"/>
          <w:sz w:val="30"/>
          <w:szCs w:val="30"/>
          <w:lang w:eastAsia="ru-RU"/>
        </w:rPr>
        <w:t xml:space="preserve">. Память о павших в борьбе за свободу </w:t>
      </w:r>
      <w:r w:rsidRPr="008573A4">
        <w:rPr>
          <w:rFonts w:ascii="Times New Roman" w:eastAsia="Times New Roman" w:hAnsi="Times New Roman" w:cs="Times New Roman"/>
          <w:sz w:val="30"/>
          <w:szCs w:val="30"/>
          <w:lang w:eastAsia="ru-RU"/>
        </w:rPr>
        <w:lastRenderedPageBreak/>
        <w:t>и независимость Родины, за освобождение планеты от коричневой чумы, память о жертвах наци</w:t>
      </w:r>
      <w:r w:rsidR="004F5387" w:rsidRPr="008573A4">
        <w:rPr>
          <w:rFonts w:ascii="Times New Roman" w:eastAsia="Times New Roman" w:hAnsi="Times New Roman" w:cs="Times New Roman"/>
          <w:sz w:val="30"/>
          <w:szCs w:val="30"/>
          <w:lang w:eastAsia="ru-RU"/>
        </w:rPr>
        <w:t>зма для нашего народа священна, а б</w:t>
      </w:r>
      <w:r w:rsidRPr="008573A4">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4F538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BE429" w14:textId="77777777" w:rsidR="00C24089" w:rsidRDefault="00C24089" w:rsidP="00143FB5">
      <w:pPr>
        <w:spacing w:after="0" w:line="240" w:lineRule="auto"/>
      </w:pPr>
      <w:r>
        <w:separator/>
      </w:r>
    </w:p>
  </w:endnote>
  <w:endnote w:type="continuationSeparator" w:id="0">
    <w:p w14:paraId="48A96F57" w14:textId="77777777" w:rsidR="00C24089" w:rsidRDefault="00C24089"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0C5E3" w14:textId="77777777" w:rsidR="00C24089" w:rsidRDefault="00C24089" w:rsidP="00143FB5">
      <w:pPr>
        <w:spacing w:after="0" w:line="240" w:lineRule="auto"/>
      </w:pPr>
      <w:r>
        <w:separator/>
      </w:r>
    </w:p>
  </w:footnote>
  <w:footnote w:type="continuationSeparator" w:id="0">
    <w:p w14:paraId="3F05B4C4" w14:textId="77777777" w:rsidR="00C24089" w:rsidRDefault="00C24089" w:rsidP="001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6070"/>
      <w:docPartObj>
        <w:docPartGallery w:val="Page Numbers (Top of Page)"/>
        <w:docPartUnique/>
      </w:docPartObj>
    </w:sdtPr>
    <w:sdtEndPr>
      <w:rPr>
        <w:rFonts w:ascii="Times New Roman" w:hAnsi="Times New Roman" w:cs="Times New Roman"/>
        <w:sz w:val="24"/>
        <w:szCs w:val="24"/>
      </w:rPr>
    </w:sdtEndPr>
    <w:sdtContent>
      <w:p w14:paraId="34681741" w14:textId="77777777"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8573A4">
          <w:rPr>
            <w:rFonts w:ascii="Times New Roman" w:hAnsi="Times New Roman" w:cs="Times New Roman"/>
            <w:noProof/>
            <w:sz w:val="24"/>
            <w:szCs w:val="24"/>
          </w:rPr>
          <w:t>2</w:t>
        </w:r>
        <w:r w:rsidRPr="009E2744">
          <w:rPr>
            <w:rFonts w:ascii="Times New Roman" w:hAnsi="Times New Roman" w:cs="Times New Roman"/>
            <w:sz w:val="24"/>
            <w:szCs w:val="24"/>
          </w:rPr>
          <w:fldChar w:fldCharType="end"/>
        </w:r>
      </w:p>
    </w:sdtContent>
  </w:sdt>
  <w:p w14:paraId="1850E99D" w14:textId="77777777" w:rsidR="005918EC" w:rsidRDefault="005918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573A4"/>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122BD"/>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4790"/>
    <w:rsid w:val="00996881"/>
    <w:rsid w:val="00997BBF"/>
    <w:rsid w:val="009A049B"/>
    <w:rsid w:val="009A28E6"/>
    <w:rsid w:val="009A66F0"/>
    <w:rsid w:val="009A6C2D"/>
    <w:rsid w:val="009C4126"/>
    <w:rsid w:val="009C7A23"/>
    <w:rsid w:val="009E2744"/>
    <w:rsid w:val="009E38F4"/>
    <w:rsid w:val="009E3EEA"/>
    <w:rsid w:val="009F0625"/>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4089"/>
    <w:rsid w:val="00C260B2"/>
    <w:rsid w:val="00C33B78"/>
    <w:rsid w:val="00C345F0"/>
    <w:rsid w:val="00C40984"/>
    <w:rsid w:val="00C46133"/>
    <w:rsid w:val="00C46918"/>
    <w:rsid w:val="00C5342C"/>
    <w:rsid w:val="00C6512E"/>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85BA"/>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A927-8AE9-4CC1-AF73-41209B1D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6446</Words>
  <Characters>36745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Марина В. Рагило</cp:lastModifiedBy>
  <cp:revision>11</cp:revision>
  <cp:lastPrinted>2021-04-07T05:43:00Z</cp:lastPrinted>
  <dcterms:created xsi:type="dcterms:W3CDTF">2021-04-09T06:17:00Z</dcterms:created>
  <dcterms:modified xsi:type="dcterms:W3CDTF">2021-04-13T09:41:00Z</dcterms:modified>
</cp:coreProperties>
</file>