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0593" w14:textId="77777777" w:rsidR="00194BFE" w:rsidRPr="005A3D4C" w:rsidRDefault="00194BFE" w:rsidP="00194BFE">
      <w:pPr>
        <w:tabs>
          <w:tab w:val="left" w:pos="9000"/>
        </w:tabs>
        <w:spacing w:after="0" w:line="240" w:lineRule="auto"/>
        <w:ind w:left="-902" w:right="-6" w:firstLine="720"/>
        <w:jc w:val="center"/>
        <w:rPr>
          <w:rFonts w:ascii="Times New Roman" w:eastAsia="Calibri" w:hAnsi="Times New Roman"/>
          <w:b/>
          <w:color w:val="006600"/>
          <w:sz w:val="32"/>
          <w:szCs w:val="32"/>
        </w:rPr>
      </w:pPr>
      <w:r w:rsidRPr="005A3D4C">
        <w:rPr>
          <w:rFonts w:ascii="Times New Roman" w:hAnsi="Times New Roman"/>
          <w:noProof/>
          <w:sz w:val="24"/>
        </w:rPr>
        <w:drawing>
          <wp:inline distT="0" distB="0" distL="0" distR="0" wp14:anchorId="58BCF417" wp14:editId="63ED0074">
            <wp:extent cx="1562100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6A8A7" w14:textId="77777777" w:rsidR="00194BFE" w:rsidRPr="005A3D4C" w:rsidRDefault="00194BFE" w:rsidP="00194BFE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</w:rPr>
        <w:t>Информационные материалы</w:t>
      </w:r>
    </w:p>
    <w:p w14:paraId="7390D6BF" w14:textId="77777777" w:rsidR="00194BFE" w:rsidRPr="005A3D4C" w:rsidRDefault="00194BFE" w:rsidP="00194BFE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</w:rPr>
        <w:t>для проведения единого дня информирования в</w:t>
      </w:r>
    </w:p>
    <w:p w14:paraId="168B538D" w14:textId="77777777" w:rsidR="00194BFE" w:rsidRPr="005A3D4C" w:rsidRDefault="00194BFE" w:rsidP="00194BFE">
      <w:pPr>
        <w:tabs>
          <w:tab w:val="left" w:pos="9000"/>
        </w:tabs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2060"/>
          <w:sz w:val="32"/>
          <w:szCs w:val="32"/>
        </w:rPr>
      </w:pPr>
      <w:r w:rsidRPr="005A3D4C">
        <w:rPr>
          <w:rFonts w:ascii="Times New Roman" w:eastAsia="Calibri" w:hAnsi="Times New Roman"/>
          <w:b/>
          <w:color w:val="002060"/>
          <w:sz w:val="32"/>
          <w:szCs w:val="32"/>
        </w:rPr>
        <w:t>УО «БЕЛОРУССКАЯ ГОСУДАРСТВЕННАЯ АКАДЕМИЯ АВИАЦИИ»</w:t>
      </w:r>
    </w:p>
    <w:p w14:paraId="7A110CEE" w14:textId="6595E80A" w:rsidR="00194BFE" w:rsidRPr="006034F6" w:rsidRDefault="00194BFE" w:rsidP="00194BFE">
      <w:pPr>
        <w:spacing w:after="0" w:line="228" w:lineRule="auto"/>
        <w:ind w:firstLine="709"/>
        <w:jc w:val="center"/>
        <w:rPr>
          <w:rFonts w:ascii="Times New Roman" w:eastAsia="Calibri" w:hAnsi="Times New Roman"/>
          <w:b/>
          <w:color w:val="002060"/>
          <w:sz w:val="32"/>
          <w:szCs w:val="32"/>
        </w:rPr>
      </w:pPr>
      <w:r w:rsidRPr="006034F6">
        <w:rPr>
          <w:rFonts w:ascii="Times New Roman" w:eastAsia="Calibri" w:hAnsi="Times New Roman"/>
          <w:b/>
          <w:color w:val="002060"/>
          <w:sz w:val="32"/>
          <w:szCs w:val="32"/>
        </w:rPr>
        <w:t>(</w:t>
      </w:r>
      <w:r>
        <w:rPr>
          <w:rFonts w:ascii="Times New Roman" w:eastAsia="Calibri" w:hAnsi="Times New Roman"/>
          <w:b/>
          <w:color w:val="002060"/>
          <w:sz w:val="32"/>
          <w:szCs w:val="32"/>
        </w:rPr>
        <w:t>декабрь</w:t>
      </w:r>
      <w:r w:rsidRPr="006034F6">
        <w:rPr>
          <w:rFonts w:ascii="Times New Roman" w:eastAsia="Calibri" w:hAnsi="Times New Roman"/>
          <w:b/>
          <w:color w:val="002060"/>
          <w:sz w:val="32"/>
          <w:szCs w:val="32"/>
        </w:rPr>
        <w:t xml:space="preserve"> 2021 г.)</w:t>
      </w:r>
    </w:p>
    <w:p w14:paraId="7B29F5F3" w14:textId="77777777" w:rsidR="00194BFE" w:rsidRPr="005A3D4C" w:rsidRDefault="00194BFE" w:rsidP="00194BFE">
      <w:pPr>
        <w:spacing w:after="0" w:line="228" w:lineRule="auto"/>
        <w:ind w:firstLine="709"/>
        <w:jc w:val="center"/>
        <w:rPr>
          <w:rFonts w:ascii="Times New Roman" w:eastAsia="Calibri" w:hAnsi="Times New Roman"/>
          <w:sz w:val="30"/>
          <w:szCs w:val="30"/>
        </w:rPr>
      </w:pPr>
      <w:r w:rsidRPr="005A3D4C">
        <w:rPr>
          <w:rFonts w:ascii="Times New Roman" w:hAnsi="Times New Roman"/>
          <w:noProof/>
          <w:sz w:val="24"/>
        </w:rPr>
        <w:drawing>
          <wp:inline distT="0" distB="0" distL="0" distR="0" wp14:anchorId="163743C6" wp14:editId="612FD067">
            <wp:extent cx="44005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F0B4" w14:textId="77777777" w:rsidR="00194BFE" w:rsidRPr="00194BFE" w:rsidRDefault="00194BFE" w:rsidP="00194B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72"/>
          <w:szCs w:val="72"/>
        </w:rPr>
      </w:pPr>
      <w:r w:rsidRPr="00194BFE">
        <w:rPr>
          <w:rFonts w:ascii="Times New Roman" w:hAnsi="Times New Roman"/>
          <w:b/>
          <w:color w:val="C00000"/>
          <w:sz w:val="72"/>
          <w:szCs w:val="72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bookmarkStart w:id="0" w:name="_GoBack"/>
      <w:bookmarkEnd w:id="0"/>
      <w:r w:rsidRPr="00C4255C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C4255C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C4255C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C4255C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C4255C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C4255C">
        <w:rPr>
          <w:rFonts w:ascii="Times New Roman" w:hAnsi="Times New Roman" w:cs="Times New Roman"/>
          <w:sz w:val="30"/>
          <w:szCs w:val="30"/>
        </w:rPr>
        <w:t>ы</w:t>
      </w:r>
      <w:r w:rsidRPr="00C4255C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C4255C">
        <w:rPr>
          <w:rFonts w:ascii="Times New Roman" w:hAnsi="Times New Roman" w:cs="Times New Roman"/>
          <w:sz w:val="30"/>
          <w:szCs w:val="30"/>
        </w:rPr>
        <w:t>на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C4255C">
        <w:rPr>
          <w:rFonts w:ascii="Times New Roman" w:hAnsi="Times New Roman" w:cs="Times New Roman"/>
          <w:sz w:val="30"/>
          <w:szCs w:val="30"/>
        </w:rPr>
        <w:t>развития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C4255C">
        <w:rPr>
          <w:rFonts w:ascii="Times New Roman" w:hAnsi="Times New Roman" w:cs="Times New Roman"/>
          <w:sz w:val="30"/>
          <w:szCs w:val="30"/>
        </w:rPr>
        <w:t>М</w:t>
      </w:r>
      <w:r w:rsidRPr="00C4255C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C4255C"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новые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людей</w:t>
      </w:r>
      <w:r w:rsidR="003F574E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C4255C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C4255C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C4255C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C4255C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C4255C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C4255C">
        <w:rPr>
          <w:rFonts w:ascii="Times New Roman" w:hAnsi="Times New Roman" w:cs="Times New Roman"/>
          <w:sz w:val="30"/>
          <w:szCs w:val="30"/>
        </w:rPr>
        <w:t>вободными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C4255C">
        <w:rPr>
          <w:rFonts w:ascii="Times New Roman" w:hAnsi="Times New Roman" w:cs="Times New Roman"/>
          <w:sz w:val="30"/>
          <w:szCs w:val="30"/>
        </w:rPr>
        <w:t>нашей</w:t>
      </w:r>
      <w:r w:rsidRPr="00C4255C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C4255C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3167FC02" w:rsidR="00C71EF1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</w:t>
      </w:r>
      <w:r w:rsidR="00C4255C" w:rsidRPr="00C4255C">
        <w:rPr>
          <w:rFonts w:ascii="Times New Roman" w:hAnsi="Times New Roman" w:cs="Times New Roman"/>
          <w:spacing w:val="-6"/>
          <w:sz w:val="30"/>
          <w:szCs w:val="30"/>
        </w:rPr>
        <w:t>и, состоявшейся 21 октября 2021 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г., подчеркнул, что </w:t>
      </w:r>
      <w:r w:rsidRPr="00C425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C4255C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C4255C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C4255C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24F55E10" w:rsidR="002E6DCB" w:rsidRPr="00C4255C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контексте кардинальн</w:t>
      </w:r>
      <w:r w:rsidR="00C4255C" w:rsidRPr="00C4255C">
        <w:rPr>
          <w:rFonts w:ascii="Times New Roman" w:hAnsi="Times New Roman" w:cs="Times New Roman"/>
          <w:sz w:val="30"/>
          <w:szCs w:val="30"/>
        </w:rPr>
        <w:t>ых преобразований начала 1990-х </w:t>
      </w:r>
      <w:r w:rsidR="0000736B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г.</w:t>
      </w:r>
      <w:r w:rsidR="0000736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C4255C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C4255C">
        <w:rPr>
          <w:rFonts w:ascii="Times New Roman" w:hAnsi="Times New Roman" w:cs="Times New Roman"/>
          <w:sz w:val="30"/>
          <w:szCs w:val="30"/>
        </w:rPr>
        <w:t>з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C4255C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C4255C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C4255C">
        <w:rPr>
          <w:rFonts w:ascii="Times New Roman" w:hAnsi="Times New Roman" w:cs="Times New Roman"/>
          <w:sz w:val="30"/>
          <w:szCs w:val="30"/>
        </w:rPr>
        <w:t>подготовки на совместном заседании рабочих групп было решено предложить Верховному Совету единый текст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C4255C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C4255C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C4255C">
        <w:rPr>
          <w:rFonts w:ascii="Times New Roman" w:hAnsi="Times New Roman" w:cs="Times New Roman"/>
          <w:sz w:val="30"/>
          <w:szCs w:val="30"/>
        </w:rPr>
        <w:t>бы</w:t>
      </w:r>
      <w:r w:rsidR="00D667A6" w:rsidRPr="00C4255C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C4255C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C4255C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C4255C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C4255C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C4255C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C4255C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C4255C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C4255C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C4255C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4255C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C4255C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C4255C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C4255C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C4255C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9B8D93" w14:textId="14FDBD3C" w:rsidR="00640CCD" w:rsidRPr="00C4255C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C4255C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C4255C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C4255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C4255C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C4255C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C4255C">
        <w:rPr>
          <w:rFonts w:ascii="Times New Roman" w:hAnsi="Times New Roman" w:cs="Times New Roman"/>
          <w:sz w:val="30"/>
          <w:szCs w:val="30"/>
        </w:rPr>
        <w:t>п</w:t>
      </w:r>
      <w:r w:rsidR="00640CCD" w:rsidRPr="00C4255C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C4255C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Основной Закон </w:t>
      </w:r>
      <w:r w:rsidR="00277550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C4255C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C4255C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C4255C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C4255C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: </w:t>
      </w:r>
      <w:r w:rsidRPr="00C4255C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C4255C">
        <w:rPr>
          <w:rFonts w:ascii="Times New Roman" w:hAnsi="Times New Roman" w:cs="Times New Roman"/>
          <w:sz w:val="30"/>
          <w:szCs w:val="30"/>
        </w:rPr>
        <w:t>г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C4255C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>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C4255C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C4255C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C4255C">
        <w:t xml:space="preserve"> </w:t>
      </w:r>
      <w:r w:rsidR="007B329F" w:rsidRPr="00C4255C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C4255C">
        <w:rPr>
          <w:rFonts w:ascii="Times New Roman" w:hAnsi="Times New Roman" w:cs="Times New Roman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C4255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066323" w14:textId="76B3F244" w:rsidR="00BA18D6" w:rsidRPr="00C4255C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C4255C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C4255C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C4255C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обсуждение вопрос об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C425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C4255C">
        <w:rPr>
          <w:rFonts w:ascii="Times New Roman" w:hAnsi="Times New Roman" w:cs="Times New Roman"/>
          <w:sz w:val="30"/>
          <w:szCs w:val="30"/>
        </w:rPr>
        <w:t>лишь</w:t>
      </w:r>
      <w:r w:rsidR="00EC2A5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C4255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402FE88" w14:textId="544D4228" w:rsidR="00C4739C" w:rsidRPr="00C4255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>В голосовании на республиканском референдуме приняли участие 84,14% граждан</w:t>
      </w:r>
      <w:r w:rsidR="004B1726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C4255C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Н</w:t>
      </w:r>
      <w:r w:rsidR="000D162D" w:rsidRPr="00C4255C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C4255C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C4255C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C4255C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C4255C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C4255C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000C3" w14:textId="4AD0F7F4" w:rsidR="004B1726" w:rsidRPr="00C4255C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C4255C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C4255C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C4255C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C4255C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C4255C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C4255C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C4255C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C4255C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>Республи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4D0AC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C4255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C4255C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C4255C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C4255C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C4255C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6C6CFA6C" w:rsidR="00DD3983" w:rsidRPr="00C4255C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эффективного инструмента в странах, которые</w:t>
      </w:r>
      <w:r w:rsidR="003B5A54"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4255C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Узбекистане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C4255C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C4255C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lastRenderedPageBreak/>
        <w:t>В соответствии с Указом Главы го</w:t>
      </w:r>
      <w:r w:rsidR="00B22A31" w:rsidRPr="00C4255C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C4255C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C4255C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C4255C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C4255C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C4255C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C4255C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C4255C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C4255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C4255C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C4255C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C4255C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C4255C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Рабочая групп</w:t>
      </w:r>
      <w:r w:rsidR="003103ED" w:rsidRPr="00C4255C">
        <w:rPr>
          <w:rFonts w:ascii="Times New Roman" w:hAnsi="Times New Roman"/>
          <w:sz w:val="30"/>
          <w:szCs w:val="30"/>
        </w:rPr>
        <w:t>а</w:t>
      </w:r>
      <w:r w:rsidRPr="00C4255C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C4255C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C4255C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C4255C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C4255C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C4255C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C4255C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C4255C">
        <w:rPr>
          <w:rFonts w:ascii="Times New Roman" w:hAnsi="Times New Roman"/>
          <w:sz w:val="30"/>
          <w:szCs w:val="30"/>
        </w:rPr>
        <w:t>и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C4255C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C4255C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C4255C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C4255C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C4255C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C4255C">
        <w:rPr>
          <w:rFonts w:ascii="Times New Roman" w:hAnsi="Times New Roman"/>
          <w:i/>
          <w:sz w:val="30"/>
          <w:szCs w:val="30"/>
        </w:rPr>
        <w:t xml:space="preserve">. </w:t>
      </w:r>
      <w:r w:rsidRPr="00C4255C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C4255C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C4255C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C4255C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lastRenderedPageBreak/>
        <w:t>Предлагаемые изменения в Конституцию</w:t>
      </w:r>
    </w:p>
    <w:p w14:paraId="4EEE5CBD" w14:textId="13F9AE55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C4255C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C4255C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C4255C">
        <w:rPr>
          <w:rFonts w:ascii="Times New Roman" w:hAnsi="Times New Roman"/>
          <w:b/>
          <w:sz w:val="30"/>
          <w:szCs w:val="30"/>
        </w:rPr>
        <w:t>каждое слово</w:t>
      </w:r>
      <w:r w:rsidRPr="00C4255C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C4255C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C4255C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C4255C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C4255C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C4255C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C4255C">
        <w:rPr>
          <w:rFonts w:ascii="Times New Roman" w:hAnsi="Times New Roman"/>
          <w:b/>
          <w:sz w:val="30"/>
          <w:szCs w:val="30"/>
        </w:rPr>
        <w:t>духовных традиций</w:t>
      </w:r>
      <w:r w:rsidRPr="00C4255C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C4255C">
        <w:rPr>
          <w:rFonts w:ascii="Times New Roman" w:hAnsi="Times New Roman"/>
          <w:sz w:val="30"/>
          <w:szCs w:val="30"/>
        </w:rPr>
        <w:t>осознали</w:t>
      </w:r>
      <w:r w:rsidRPr="00C4255C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C4255C">
        <w:rPr>
          <w:rFonts w:ascii="Times New Roman" w:hAnsi="Times New Roman"/>
          <w:sz w:val="30"/>
          <w:szCs w:val="30"/>
        </w:rPr>
        <w:t>Стало очевидно:</w:t>
      </w:r>
      <w:r w:rsidRPr="00C4255C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C4255C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C4255C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C4255C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положениями,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касающимися</w:t>
      </w:r>
      <w:r w:rsidRPr="00C4255C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="001F74FE" w:rsidRPr="00C4255C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C4255C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C4255C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C4255C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C4255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др.).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C4255C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C4255C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C4255C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C4255C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C4255C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C4255C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C4255C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C4255C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Повышение </w:t>
      </w:r>
      <w:r w:rsidRPr="00C4255C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C4255C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C4255C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C4255C">
        <w:rPr>
          <w:rFonts w:ascii="Times New Roman" w:hAnsi="Times New Roman" w:cs="Times New Roman"/>
          <w:b/>
          <w:sz w:val="30"/>
          <w:szCs w:val="30"/>
        </w:rPr>
        <w:t>ВНС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C4255C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C4255C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C4255C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C4255C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C4255C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C4255C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Актуальным</w:t>
      </w:r>
      <w:r w:rsidR="004D49E5" w:rsidRPr="00C4255C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C4255C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C4255C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C4255C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C4255C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C4255C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C4255C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C4255C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C4255C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55C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C4255C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C4255C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C4255C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C4255C">
        <w:rPr>
          <w:rFonts w:ascii="Times New Roman" w:hAnsi="Times New Roman"/>
          <w:i/>
          <w:sz w:val="28"/>
          <w:szCs w:val="28"/>
        </w:rPr>
        <w:t>ВНС</w:t>
      </w:r>
      <w:r w:rsidR="00BA15DA" w:rsidRPr="00C4255C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C4255C">
        <w:rPr>
          <w:rFonts w:ascii="Times New Roman" w:hAnsi="Times New Roman"/>
          <w:i/>
          <w:sz w:val="28"/>
          <w:szCs w:val="28"/>
        </w:rPr>
        <w:t>г</w:t>
      </w:r>
      <w:r w:rsidR="00BA15DA" w:rsidRPr="00C4255C">
        <w:rPr>
          <w:rFonts w:ascii="Times New Roman" w:hAnsi="Times New Roman"/>
          <w:i/>
          <w:sz w:val="28"/>
          <w:szCs w:val="28"/>
        </w:rPr>
        <w:t>.</w:t>
      </w:r>
      <w:r w:rsidRPr="00C4255C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C4255C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C4255C">
        <w:rPr>
          <w:rFonts w:ascii="Times New Roman" w:hAnsi="Times New Roman"/>
          <w:i/>
          <w:sz w:val="28"/>
          <w:szCs w:val="28"/>
        </w:rPr>
        <w:t xml:space="preserve">,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C4255C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C4255C">
        <w:rPr>
          <w:rFonts w:ascii="Times New Roman" w:hAnsi="Times New Roman"/>
          <w:i/>
          <w:sz w:val="28"/>
          <w:szCs w:val="28"/>
        </w:rPr>
        <w:t>гг</w:t>
      </w:r>
      <w:r w:rsidRPr="00C4255C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C4255C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t xml:space="preserve">венцом широкого общенационального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диалога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C4255C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C4255C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Pr="00C4255C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C4255C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C4255C">
        <w:rPr>
          <w:rFonts w:ascii="Times New Roman" w:hAnsi="Times New Roman"/>
          <w:sz w:val="30"/>
          <w:szCs w:val="30"/>
        </w:rPr>
        <w:t>таким образом</w:t>
      </w:r>
      <w:r w:rsidRPr="00C4255C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C4255C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C4255C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C4255C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C4255C">
        <w:rPr>
          <w:rFonts w:ascii="Times New Roman" w:hAnsi="Times New Roman"/>
          <w:sz w:val="30"/>
          <w:szCs w:val="30"/>
        </w:rPr>
        <w:t>.</w:t>
      </w:r>
      <w:r w:rsidR="009E08DC" w:rsidRPr="00C4255C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C4255C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C4255C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C4255C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Благодаря Конституции в правовом поле закрепляются столпы </w:t>
      </w:r>
      <w:r w:rsidR="00EB4385" w:rsidRPr="00C4255C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C4255C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C4255C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C4255C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Конституция Республики Беларусь как основа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092320CB" w:rsidR="00636FAB" w:rsidRPr="00C4255C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</w:t>
      </w:r>
      <w:proofErr w:type="spellStart"/>
      <w:r w:rsidRPr="00C4255C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4D0ACD">
        <w:rPr>
          <w:rFonts w:ascii="Times New Roman" w:hAnsi="Times New Roman" w:cs="Times New Roman"/>
          <w:spacing w:val="-2"/>
          <w:sz w:val="30"/>
          <w:szCs w:val="30"/>
        </w:rPr>
        <w:t>.Г.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Лукашенко</w:t>
      </w:r>
      <w:proofErr w:type="spellEnd"/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C4255C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C4255C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C4255C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C4255C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. </w:t>
      </w:r>
    </w:p>
    <w:p w14:paraId="6F2BFA16" w14:textId="2139DD72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C4255C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C4255C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C4255C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>Также наша страна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C4255C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C4255C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но и о колоссальной заботе </w:t>
      </w:r>
      <w:proofErr w:type="gramStart"/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>государства  о</w:t>
      </w:r>
      <w:proofErr w:type="gramEnd"/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жизни и здоровье своих граждан.</w:t>
      </w:r>
    </w:p>
    <w:p w14:paraId="3AF2EF6B" w14:textId="2740F701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C4255C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C4255C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и прежде,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C4255C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C4255C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C4255C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C425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C4255C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lastRenderedPageBreak/>
        <w:t>П</w:t>
      </w:r>
      <w:r w:rsidR="00DF6B49" w:rsidRPr="00C4255C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C4255C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C4255C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C4255C">
        <w:rPr>
          <w:rFonts w:ascii="Times New Roman" w:hAnsi="Times New Roman" w:cs="Times New Roman"/>
          <w:sz w:val="30"/>
          <w:szCs w:val="30"/>
        </w:rPr>
        <w:t>сохранится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C4255C">
        <w:rPr>
          <w:rFonts w:ascii="Times New Roman" w:hAnsi="Times New Roman" w:cs="Times New Roman"/>
          <w:b/>
          <w:sz w:val="30"/>
          <w:szCs w:val="30"/>
        </w:rPr>
        <w:t>Б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C4255C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C4255C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C4255C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C4255C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C4255C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C4255C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C4255C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C4255C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C4255C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C4255C">
        <w:rPr>
          <w:rFonts w:ascii="Times New Roman" w:hAnsi="Times New Roman" w:cs="Times New Roman"/>
          <w:sz w:val="30"/>
          <w:szCs w:val="30"/>
        </w:rPr>
        <w:t>й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C4255C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C4255C">
        <w:rPr>
          <w:rFonts w:ascii="Times New Roman" w:hAnsi="Times New Roman" w:cs="Times New Roman"/>
          <w:sz w:val="30"/>
          <w:szCs w:val="30"/>
        </w:rPr>
        <w:t>в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C4255C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C4255C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hAnsi="Times New Roman" w:cs="Times New Roman"/>
          <w:sz w:val="30"/>
          <w:szCs w:val="30"/>
        </w:rPr>
        <w:t>В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</w:t>
      </w:r>
      <w:r w:rsidR="00F0444E"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граждан при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>.</w:t>
      </w:r>
      <w:r w:rsidR="008E2662" w:rsidRPr="00C4255C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C4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C4255C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C4255C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C4255C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</w:t>
      </w:r>
      <w:r w:rsidRPr="00C4255C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C4255C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C4255C">
        <w:rPr>
          <w:rFonts w:ascii="Times New Roman" w:hAnsi="Times New Roman" w:cs="Times New Roman"/>
          <w:sz w:val="30"/>
          <w:szCs w:val="30"/>
        </w:rPr>
        <w:t>)</w:t>
      </w:r>
      <w:r w:rsidR="00E24771" w:rsidRPr="00C4255C">
        <w:rPr>
          <w:rFonts w:ascii="Times New Roman" w:hAnsi="Times New Roman" w:cs="Times New Roman"/>
          <w:sz w:val="30"/>
          <w:szCs w:val="30"/>
        </w:rPr>
        <w:t>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C4255C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C4255C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C4255C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C4255C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C4255C">
        <w:rPr>
          <w:rFonts w:ascii="Times New Roman" w:hAnsi="Times New Roman" w:cs="Times New Roman"/>
          <w:sz w:val="30"/>
          <w:szCs w:val="30"/>
        </w:rPr>
        <w:t>е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C4255C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C4255C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C4255C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C4255C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C4255C">
        <w:rPr>
          <w:rFonts w:ascii="Times New Roman" w:hAnsi="Times New Roman" w:cs="Times New Roman"/>
          <w:sz w:val="30"/>
          <w:szCs w:val="30"/>
        </w:rPr>
        <w:t> </w:t>
      </w:r>
      <w:r w:rsidR="00C5067F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</w:t>
      </w:r>
      <w:r w:rsidR="00766617" w:rsidRPr="00C4255C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C4255C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C4255C">
        <w:rPr>
          <w:rFonts w:ascii="Times New Roman" w:hAnsi="Times New Roman" w:cs="Times New Roman"/>
          <w:sz w:val="30"/>
          <w:szCs w:val="30"/>
        </w:rPr>
        <w:t>составил</w:t>
      </w:r>
      <w:r w:rsidRPr="00C4255C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C4255C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C4255C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C4255C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правовая основа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C4255C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C4255C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C4255C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C4255C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C4255C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C4255C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proofErr w:type="spellStart"/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</w:t>
      </w:r>
      <w:proofErr w:type="spellEnd"/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</w:p>
    <w:p w14:paraId="341EBA42" w14:textId="4D2A704F" w:rsidR="00E92E75" w:rsidRPr="00C4255C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04488" w:rsidRPr="00C4255C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 еще 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общежитий на более 5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C4255C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C4255C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C4255C">
        <w:rPr>
          <w:rFonts w:ascii="Times New Roman" w:hAnsi="Times New Roman"/>
          <w:sz w:val="30"/>
          <w:szCs w:val="30"/>
        </w:rPr>
        <w:t>и</w:t>
      </w:r>
      <w:r w:rsidR="009569A9" w:rsidRPr="00C4255C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C4255C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C4255C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C4255C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C4255C">
        <w:rPr>
          <w:rFonts w:ascii="Times New Roman" w:hAnsi="Times New Roman"/>
          <w:b/>
          <w:sz w:val="30"/>
          <w:szCs w:val="30"/>
        </w:rPr>
        <w:t>51-е</w:t>
      </w:r>
      <w:r w:rsidR="00787AA1" w:rsidRPr="00C4255C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C4255C">
        <w:rPr>
          <w:rFonts w:ascii="Times New Roman" w:hAnsi="Times New Roman"/>
          <w:sz w:val="30"/>
          <w:szCs w:val="30"/>
        </w:rPr>
        <w:t>государств</w:t>
      </w:r>
      <w:r w:rsidR="00787AA1" w:rsidRPr="00C4255C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C4255C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C4255C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C4255C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C4255C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C4255C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C4255C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C4255C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77777777" w:rsidR="00787AA1" w:rsidRPr="00C4255C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4255C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C4255C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C4255C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C4255C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C4255C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C4255C">
        <w:rPr>
          <w:rFonts w:ascii="Times New Roman" w:hAnsi="Times New Roman" w:cs="Times New Roman"/>
          <w:sz w:val="30"/>
          <w:szCs w:val="30"/>
        </w:rPr>
        <w:t>го государства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C4255C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C4255C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C4255C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C4255C">
        <w:rPr>
          <w:rFonts w:ascii="Times New Roman" w:hAnsi="Times New Roman" w:cs="Times New Roman"/>
          <w:sz w:val="30"/>
          <w:szCs w:val="30"/>
        </w:rPr>
        <w:t>в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C4255C">
        <w:rPr>
          <w:rFonts w:ascii="Times New Roman" w:hAnsi="Times New Roman" w:cs="Times New Roman"/>
          <w:sz w:val="30"/>
          <w:szCs w:val="30"/>
        </w:rPr>
        <w:t>е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2021 </w:t>
      </w:r>
      <w:r w:rsidRPr="00C4255C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C4255C">
        <w:rPr>
          <w:rFonts w:ascii="Times New Roman" w:hAnsi="Times New Roman" w:cs="Times New Roman"/>
          <w:i/>
          <w:sz w:val="30"/>
          <w:szCs w:val="30"/>
        </w:rPr>
        <w:t>«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C4255C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C4255C">
        <w:rPr>
          <w:rFonts w:ascii="Times New Roman" w:hAnsi="Times New Roman" w:cs="Times New Roman"/>
          <w:i/>
          <w:sz w:val="30"/>
          <w:szCs w:val="30"/>
        </w:rPr>
        <w:t>»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C4255C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C4255C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</w:t>
      </w:r>
      <w:r w:rsidR="00775591" w:rsidRPr="00C4255C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C4255C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C4255C">
        <w:rPr>
          <w:rFonts w:ascii="Times New Roman" w:hAnsi="Times New Roman" w:cs="Times New Roman"/>
          <w:sz w:val="30"/>
          <w:szCs w:val="30"/>
        </w:rPr>
        <w:t>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C4255C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C4255C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C4255C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C4255C" w:rsidSect="005D6D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A31F" w14:textId="77777777" w:rsidR="00220A62" w:rsidRDefault="00220A62" w:rsidP="005D6D64">
      <w:pPr>
        <w:spacing w:after="0" w:line="240" w:lineRule="auto"/>
      </w:pPr>
      <w:r>
        <w:separator/>
      </w:r>
    </w:p>
  </w:endnote>
  <w:endnote w:type="continuationSeparator" w:id="0">
    <w:p w14:paraId="592E8133" w14:textId="77777777" w:rsidR="00220A62" w:rsidRDefault="00220A62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06EF" w14:textId="77777777" w:rsidR="00220A62" w:rsidRDefault="00220A62" w:rsidP="005D6D64">
      <w:pPr>
        <w:spacing w:after="0" w:line="240" w:lineRule="auto"/>
      </w:pPr>
      <w:r>
        <w:separator/>
      </w:r>
    </w:p>
  </w:footnote>
  <w:footnote w:type="continuationSeparator" w:id="0">
    <w:p w14:paraId="0E8F577F" w14:textId="77777777" w:rsidR="00220A62" w:rsidRDefault="00220A62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07A4A19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C173A0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4022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94BFE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0A62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0ACD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932AC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0034"/>
    <w:rsid w:val="00742C39"/>
    <w:rsid w:val="0075108F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97601"/>
    <w:rsid w:val="008A575E"/>
    <w:rsid w:val="008D2211"/>
    <w:rsid w:val="008D2494"/>
    <w:rsid w:val="008E0175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A20DE"/>
    <w:rsid w:val="009B3CA0"/>
    <w:rsid w:val="009C0A29"/>
    <w:rsid w:val="009D5E73"/>
    <w:rsid w:val="009E08DC"/>
    <w:rsid w:val="009F2A97"/>
    <w:rsid w:val="009F7321"/>
    <w:rsid w:val="00A04488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3A0"/>
    <w:rsid w:val="00C17BAE"/>
    <w:rsid w:val="00C32D89"/>
    <w:rsid w:val="00C33440"/>
    <w:rsid w:val="00C4255C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docId w15:val="{5CAD2EB2-A2B8-4127-957E-61AC928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Марина В. Рагило</cp:lastModifiedBy>
  <cp:revision>3</cp:revision>
  <cp:lastPrinted>2021-12-14T12:51:00Z</cp:lastPrinted>
  <dcterms:created xsi:type="dcterms:W3CDTF">2021-12-14T12:51:00Z</dcterms:created>
  <dcterms:modified xsi:type="dcterms:W3CDTF">2021-12-17T06:31:00Z</dcterms:modified>
</cp:coreProperties>
</file>