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1F5B6" w14:textId="3C39BE04" w:rsidR="00AE683B" w:rsidRPr="00DB33DB" w:rsidRDefault="00DB33DB" w:rsidP="00DB33DB">
      <w:pPr>
        <w:spacing w:after="0" w:line="240" w:lineRule="auto"/>
        <w:ind w:firstLine="709"/>
        <w:jc w:val="center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>КАК НЕ СТАТЬ ЖЕРТВОЙ ТОРГОВЛИ ЛЮДЬМИ</w:t>
      </w:r>
    </w:p>
    <w:p w14:paraId="6B0C06F4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773B58D" w14:textId="0E3B6165" w:rsidR="00AE683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   Торговля людьми (</w:t>
      </w:r>
      <w:proofErr w:type="spellStart"/>
      <w:r w:rsidRPr="00DB33DB">
        <w:rPr>
          <w:rFonts w:cs="Times New Roman"/>
          <w:szCs w:val="28"/>
        </w:rPr>
        <w:t>траффикинг</w:t>
      </w:r>
      <w:proofErr w:type="spellEnd"/>
      <w:r w:rsidRPr="00DB33DB">
        <w:rPr>
          <w:rFonts w:cs="Times New Roman"/>
          <w:szCs w:val="28"/>
        </w:rPr>
        <w:t xml:space="preserve">) – серьезная социальная проблема, представляющая опасность для фундаментальных прав человека: на жизнь, на свободу передвижения, на то, чтобы не подвергаться пыткам. В условиях растущей глобализации </w:t>
      </w:r>
      <w:proofErr w:type="spellStart"/>
      <w:r w:rsidRPr="00DB33DB">
        <w:rPr>
          <w:rFonts w:cs="Times New Roman"/>
          <w:szCs w:val="28"/>
        </w:rPr>
        <w:t>траффикинг</w:t>
      </w:r>
      <w:proofErr w:type="spellEnd"/>
      <w:r w:rsidRPr="00DB33DB">
        <w:rPr>
          <w:rFonts w:cs="Times New Roman"/>
          <w:szCs w:val="28"/>
        </w:rPr>
        <w:t xml:space="preserve"> стал всеобщей проблемой. Торговля людьми характерна для всех стран – и экономически развитых, и государств, переживающих переходный политический и экономический период, пострадавших от войн и локальных конфликтов. Несмотря на то, что большая часть государств утверждает, что свободы и права человека на их территории полностью защищены, рабство как явление существует и в XXI веке. Миллионы людей насильственно вовлечены в бытовое рабство, попрошайничество и другие виды эксплуатации. Люди подвергаются эксплуатации как внутри отдельно взятой страны (внутренняя торговля людьми – нелегальное трудоустройство в своей стране бывает не менее опасным, нежели за границей), так и в других странах (транснациональный </w:t>
      </w:r>
      <w:proofErr w:type="spellStart"/>
      <w:r w:rsidRPr="00DB33DB">
        <w:rPr>
          <w:rFonts w:cs="Times New Roman"/>
          <w:szCs w:val="28"/>
        </w:rPr>
        <w:t>траффикинг</w:t>
      </w:r>
      <w:proofErr w:type="spellEnd"/>
      <w:r w:rsidRPr="00DB33DB">
        <w:rPr>
          <w:rFonts w:cs="Times New Roman"/>
          <w:szCs w:val="28"/>
        </w:rPr>
        <w:t xml:space="preserve">). </w:t>
      </w:r>
    </w:p>
    <w:p w14:paraId="17140D2D" w14:textId="77777777" w:rsidR="00DB33DB" w:rsidRPr="00DB33DB" w:rsidRDefault="00DB33D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D08C641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>КТО ЧАЩЕ ВСЕГО СТАНОВИТСЯ ЖЕРТВОЙ ТОРГОВЛИ ЛЮДЬМИ</w:t>
      </w:r>
    </w:p>
    <w:p w14:paraId="14AA71E6" w14:textId="774A34A3" w:rsidR="00AE683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  Жертвой торговли людьми могут оказаться все люди, независимо от пола, возраста, национальности и религиозных убеждений. В основном, жертвами торговли людьми становятся люди с низким уровнем жизни. Другим важным фактором риска является юный возраст.</w:t>
      </w:r>
    </w:p>
    <w:p w14:paraId="74D24161" w14:textId="77777777" w:rsidR="00DB33DB" w:rsidRPr="00DB33DB" w:rsidRDefault="00DB33D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9E04690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ПОЧЕМУ СТАНОВИТСЯ ЖЕРТВАМИ ТОРГОВЛИ ЛЮДЬМИ? ПЕРЕЧИСЛИМ ОСНОВНЫЕ ФАКТОРЫ</w:t>
      </w:r>
    </w:p>
    <w:p w14:paraId="5C00037D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Исследования показывают, что число работающих женщин меньше числа трудоустроенных мужчин. Оставшись без средств к существованию, молодые женщины легко становятся жертвами торговли людьми. Финансовое положение лиц, потерявших основное место работы и не имеющих источников доходов, отсутствие профессии, безработица и, как следствие, бедность повышают риск стать жертвой торговли людьми. </w:t>
      </w:r>
    </w:p>
    <w:p w14:paraId="0792B1F3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>Упадок нравов в обществе. Несовершеннолетних всё чаще используют в качестве сексуальных объектов в рекламе, фильмах и музыкальных видеоклипах. Это приводит к тому, что сексуальные отношения с лицами значительно моложе по возрасту начинают считаться нормальным явлением. Как следствие, растет спрос на проституцию детей и несовершеннолетних, порнографическую продукцию с их участием.</w:t>
      </w:r>
    </w:p>
    <w:p w14:paraId="21C15B18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>Наркозависимость, алкоголизм и игромания. Наркоманы, алкоголики и азартные игроки §легко становятся жертвами торговли людьми, так как на них легко воздействовать.</w:t>
      </w:r>
    </w:p>
    <w:p w14:paraId="11D07AD1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Противоречия между желаниями молодежи и ее реальными возможностями потребления. Афиширование в СМИ, рекламе и фильмах роскошного образа жизни молодежи, недостижимого для молодых людей на </w:t>
      </w:r>
      <w:r w:rsidRPr="00DB33DB">
        <w:rPr>
          <w:rFonts w:cs="Times New Roman"/>
          <w:szCs w:val="28"/>
        </w:rPr>
        <w:lastRenderedPageBreak/>
        <w:t>практике, приводит к тому, что они пытаются добыть деньги или престижные вещи любой ценой.</w:t>
      </w:r>
    </w:p>
    <w:p w14:paraId="06046844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>Социальная изоляция определенных групп. Бездомные, выпускники детских домов и дети из неблагополучных семей относятся к группе риска, поскольку не имеют необходимых социальных связей и поддержки. Преступникам несложно войти в доверие к таким детям и, злоупотребив им, продать их в рабство.</w:t>
      </w:r>
    </w:p>
    <w:p w14:paraId="72209EFD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>Дополнительные трудности, с которыми сталкивается живущая в деревнях молодежь. Многие из живущих в сельской местности молодых людей не имеют возможностей для получения достойной работы.</w:t>
      </w:r>
    </w:p>
    <w:p w14:paraId="68804924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Недостаточное информирование молодежи. Юноши и девушки часто наивны и настроены слишком оптимистично. Многие ничего не знают об опасностях, с которыми могут столкнуться в чужой стране в случае работы без соответствующего разрешения или договора.</w:t>
      </w:r>
    </w:p>
    <w:p w14:paraId="64CD248D" w14:textId="77777777" w:rsidR="009343AC" w:rsidRPr="00DB33DB" w:rsidRDefault="009343AC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D002518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>КАК ПРЕСТУПНИКИ ЭКСПЛУАТИРУЮТ СВОИХ ЖЕРТВ И ОСУЩЕСТВЛЯЮТ КОНТРОЛЬ НАД НИМИ</w:t>
      </w:r>
    </w:p>
    <w:p w14:paraId="799BC476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  Основной целью преступников является получение сверхприбыли от эксплуатации жертв. Они стремятся сохранить свои «вложения», а именно – не допускают, чтобы жертвы оказывали сопротивление или убегали</w:t>
      </w:r>
    </w:p>
    <w:p w14:paraId="67CCCC4A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 Существуют различные механизмы сохранения контроля над жертвами, которые применяются отдельно или в сочетании. </w:t>
      </w:r>
    </w:p>
    <w:p w14:paraId="36C6229A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 Обращение в долговое рабство. Например, от жертвы требуют вернуть сумму, которая была потрачена на ее перемещение, питание и жилье. Вместо погашения задолженности трудом, сумма «долга» растет, а жертва не может избавиться от эксплуатации. Также для контроля над жертвой может использоваться наличие у нее невозвращенного долга. </w:t>
      </w:r>
    </w:p>
    <w:p w14:paraId="6A2A411D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  Изоляция и отбор документов. Отбирая у жертв документы, подтверждающие их личность, преступники не дают им возможности вернуться в страну происхождения или уехать в другое место. Эксплуататоры также убеждают своих жертв в том, что сами имеют тесные связи.</w:t>
      </w:r>
    </w:p>
    <w:p w14:paraId="7210E733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  Насилие и страх. Для содержания своих жертв в покорности работорговцы насилуют их, подвергают побоям и пыткам, вызывают у них наркозависимость, изолируют от других жертв, лишают хлеба и воды, угрожают опозорить их перед родственниками или выдать полиции как нелегалов.</w:t>
      </w:r>
    </w:p>
    <w:p w14:paraId="0D827E6D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Незаконное пребывание в чужой стране, стыд и изоляция – те механизмы, которые применяются для создания зависимости жертв от их эксплуататоров, для вынуждения их отказываться от обращения за помощью к правоохранительным органам.</w:t>
      </w:r>
    </w:p>
    <w:p w14:paraId="6238C87A" w14:textId="4123234B" w:rsidR="00AE683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 Угрозы причинить вред родственникам жертв. Преступники собирают информацию о членах семей жертв и угрожают причинить им вред, если жертвы не подчинятся или попытаются сбежать.</w:t>
      </w:r>
    </w:p>
    <w:p w14:paraId="7C0DD43A" w14:textId="77777777" w:rsidR="00DB33DB" w:rsidRPr="00DB33DB" w:rsidRDefault="00DB33D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76FE8F5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B48C369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lastRenderedPageBreak/>
        <w:t>КАК НЕ СТАТЬ ЖЕРТВОЙ ТОРГОВЛИ ЛЮДЬМИ</w:t>
      </w:r>
    </w:p>
    <w:p w14:paraId="117D8D22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  Избегайте соблазнительных предложений случайных или знакомых людей о работе, учебе или браке за границей. Ни в коем случае не доверяйте никому свои документы.</w:t>
      </w:r>
    </w:p>
    <w:p w14:paraId="189BF9BE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Как правило, предложения быстрого, легкого и большого заработка не соответствуют действительности. Надо мыслить реально.</w:t>
      </w:r>
    </w:p>
    <w:p w14:paraId="32C89DD4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Поинтересуйтесь, легальна ли деятельность приглашающих вас за границу фирм и сотрудничающих с ними на месте посредников (туристических, брачных, по трудоустройству и по организации учебы). Найдите в интернете адрес приглашающей фирмы.</w:t>
      </w:r>
    </w:p>
    <w:p w14:paraId="634148C9" w14:textId="77777777" w:rsidR="000672C8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Не берите деньги в долг у сомнительных, малознакомых частных лиц. Сразу оговаривайте условия предоставления и возвращения долга. </w:t>
      </w:r>
    </w:p>
    <w:p w14:paraId="34D7F484" w14:textId="77777777" w:rsidR="000672C8" w:rsidRDefault="000672C8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55BA382" w14:textId="5A922D12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0" w:name="_GoBack"/>
      <w:bookmarkEnd w:id="0"/>
      <w:r w:rsidRPr="00DB33DB">
        <w:rPr>
          <w:rFonts w:cs="Times New Roman"/>
          <w:szCs w:val="28"/>
        </w:rPr>
        <w:t>ЕСЛИ ВЫ СОБИРАЕТЕСЬ ЗАКЛЮЧИТЬ ДОГОВОР О РАБОТЕ ИЛИ УЧЕБЕ ЗА ГРАНИЦЕЙ</w:t>
      </w:r>
    </w:p>
    <w:p w14:paraId="379C95BB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Если вы собираетесь работать или учиться за границей, заключайте договор с организацией в представительстве в вашей стране, а не после приезда в иностранное государство.</w:t>
      </w:r>
    </w:p>
    <w:p w14:paraId="0D29092B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Следует помнить, что, обращаясь в фирму или агентство, предоставляющее возможности обучения, трудоустройства, необходимо убедиться, что данная организация имеет лицензию на соответствующий вид деятельности и работает официально. Подлинник (а не копия) лицензии должен находиться на видном месте в офисе.</w:t>
      </w:r>
    </w:p>
    <w:p w14:paraId="7A516F1D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Позаботьтесь о том, чтобы договор был составлен на родном вам языке, чтобы иметь возможность понять все детали и условия. В нем обязательно должны быть указаны: полное название фирмы, ее адрес, телефон, имя работодателя, название и координаты фирмы посредника.</w:t>
      </w:r>
    </w:p>
    <w:p w14:paraId="2120AA17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Необходимо подписать два договора:</w:t>
      </w:r>
    </w:p>
    <w:p w14:paraId="7D2A0640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- с фирмой, которая трудоустраивает;</w:t>
      </w:r>
    </w:p>
    <w:p w14:paraId="503EB38B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- с работодателем, который обязуется принять на работу в другой стране.</w:t>
      </w:r>
    </w:p>
    <w:p w14:paraId="107AC3B9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Не подписывайте договор сразу. Возьмите его с собой, перечитайте в спокойной обстановке и покажите его специалистам.</w:t>
      </w:r>
    </w:p>
    <w:p w14:paraId="50B35D15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Обратите внимание на то, чтобы условия вашей будущей работы (учебы), место, время, размер заработной платы были четко сформулированы и обозначены. Так же обратите внимание на условия медицинского обслуживания, проживания, питания.</w:t>
      </w:r>
    </w:p>
    <w:p w14:paraId="0C06D668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 Если условия договора вас не удовлетворяют, не подписывайте его.</w:t>
      </w:r>
    </w:p>
    <w:p w14:paraId="7D5C1D35" w14:textId="4EEA828D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 Сделайте копию подписанного договора (желательно – всех документов) и оставьте ее у родных или близких. Обратите внимание на то, чтобы договор был подписан директором или президентом фирмы. Если же договор подписан исполняющим обязанности лицом, например, заместителем директора, вице-президентом или другим человеком, требуйте предоставить вам документы, подтверждающие правомочность подписания договора </w:t>
      </w:r>
      <w:r w:rsidRPr="00DB33DB">
        <w:rPr>
          <w:rFonts w:cs="Times New Roman"/>
          <w:szCs w:val="28"/>
        </w:rPr>
        <w:lastRenderedPageBreak/>
        <w:t xml:space="preserve">данными лицами, приказ директора или президента, доверенность (с нотариальным заверением и печатью). </w:t>
      </w:r>
    </w:p>
    <w:p w14:paraId="51D97AC1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Работать в другой стране можно, только имея трудовую визу, не следует соглашаться на предложения о нелегальной подработке, на поездку по туристической визе.</w:t>
      </w:r>
    </w:p>
    <w:p w14:paraId="1F472BBC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Рекомендуется сделать копии общегражданского паспорта, заграничного паспорта, билетов и хранить их отдельно от оригиналов. Необходимо оставить родственникам полную информацию о будущем местонахождении за границей, сообщить адрес и телефон фирмы, оформлявшей выезд за рубеж, а также фамилии и паспортные данные ее руководителей. Необходимо перед поездкой придумать слово или фразу, которая будет означать, что вы в опасности и нуждаетесь в помощи. Бывают экстренные ситуации (в случае похищения, насильственного удержания), когда телефонный разговор проходит под контролем преступников, и единственная возможность дать знать родным, что вам нужна помощь, – вставить кодовую фразу. Это должна быть очень простая фраза, которая не вызовет подозрений у преступников.</w:t>
      </w:r>
    </w:p>
    <w:p w14:paraId="08659B2D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Также следует обращать внимание на несоответствие обещаемой заработной платы (слишком высокая) и той работы, которую предстоит выполнять.</w:t>
      </w:r>
    </w:p>
    <w:p w14:paraId="3CFEB296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Не следует соглашаться на предложения об оплате проезда, проживания, питания с возможностью за всё расплатиться на месте.</w:t>
      </w:r>
    </w:p>
    <w:p w14:paraId="121608E6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С особой осторожностью следует относиться к объявлениям следующего содержания: - «Работа для девушек в качестве официанток, танцовщиц, стриптизерш и так далее. Профессиональная подготовка не требуется. Проезд, страховка, проживание оплачиваются работодателем», «Высокая оплата», а также к таким объявлениям, где указан только номер мобильного телефона и нет телефона и адреса офиса фирмы.</w:t>
      </w:r>
    </w:p>
    <w:p w14:paraId="72602250" w14:textId="77777777" w:rsidR="00AE683B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 xml:space="preserve"> Найдите и запомните телефон и адрес консульства Республики Беларусь на территории принимающего государства.</w:t>
      </w:r>
    </w:p>
    <w:p w14:paraId="6D115131" w14:textId="77777777" w:rsidR="00D62275" w:rsidRPr="00DB33DB" w:rsidRDefault="00AE683B" w:rsidP="00AE683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3DB">
        <w:rPr>
          <w:rFonts w:cs="Times New Roman"/>
          <w:szCs w:val="28"/>
        </w:rPr>
        <w:t>ЕСЛИ ВЫ ПОДОЗРЕВАЕТЕ, ЧТО ВЫ САМИ, КТО-ТО ИЗ ВАШИХ БЛИЗКИХ, ЗНАКОМЫХ СТАЛ ЖЕРТВОЙ ТОРГОВЛИ ЛЮДЬМИ, НЕМЕДЛЕННО СООБЩИТЕ РОДСТВЕННИКАМ, В КОМПЕТЕНТНЫЕ ОРГАНЫ (КОНСУЛЬСТВО РЕСПУБЛИКИ БЕЛАРУСЬ, ПОСОЛЬСТВО РЕСПУБЛИКИ БЕЛАРУСЬ), ОБРАТИТЕСЬ В МИЛИЦИЮ! В основном, жертвы торговли людьми освобождаются из рабского положения в результате оперативных действий правоохранительных органов, при помощи посторонних, либо самостоятельно организовав и осуществив побег.</w:t>
      </w:r>
    </w:p>
    <w:sectPr w:rsidR="00D62275" w:rsidRPr="00DB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3B"/>
    <w:rsid w:val="000672C8"/>
    <w:rsid w:val="000F264B"/>
    <w:rsid w:val="00486DD7"/>
    <w:rsid w:val="005345F7"/>
    <w:rsid w:val="00544057"/>
    <w:rsid w:val="006510A0"/>
    <w:rsid w:val="009343AC"/>
    <w:rsid w:val="00980756"/>
    <w:rsid w:val="00AA545B"/>
    <w:rsid w:val="00AE683B"/>
    <w:rsid w:val="00B846BB"/>
    <w:rsid w:val="00D62275"/>
    <w:rsid w:val="00DB33DB"/>
    <w:rsid w:val="00E03A22"/>
    <w:rsid w:val="00E447CB"/>
    <w:rsid w:val="00F3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83F0"/>
  <w15:chartTrackingRefBased/>
  <w15:docId w15:val="{B5D82599-497A-4ED8-AFEC-891E91DB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 Unicode MS"/>
        <w:color w:val="000000"/>
        <w:sz w:val="28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Рагило</dc:creator>
  <cp:keywords/>
  <dc:description/>
  <cp:lastModifiedBy>Марина В. Рагило</cp:lastModifiedBy>
  <cp:revision>2</cp:revision>
  <dcterms:created xsi:type="dcterms:W3CDTF">2022-11-24T09:26:00Z</dcterms:created>
  <dcterms:modified xsi:type="dcterms:W3CDTF">2024-03-28T11:28:00Z</dcterms:modified>
</cp:coreProperties>
</file>