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F4" w:rsidRPr="00182BE1" w:rsidRDefault="00DA16F4" w:rsidP="00DA16F4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bookmarkStart w:id="0" w:name="_Hlk102295025"/>
    </w:p>
    <w:p w:rsidR="003153FE" w:rsidRPr="00ED53FA" w:rsidRDefault="003153FE" w:rsidP="00DA16F4">
      <w:pPr>
        <w:jc w:val="center"/>
        <w:rPr>
          <w:rFonts w:eastAsia="Calibri"/>
          <w:b/>
          <w:sz w:val="28"/>
          <w:szCs w:val="28"/>
        </w:rPr>
      </w:pPr>
      <w:bookmarkStart w:id="1" w:name="_GoBack"/>
      <w:bookmarkEnd w:id="1"/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1. Возникновение и понятие государства.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2. Возникновение и понятие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3. Признаки государства.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4. Основные формы государства.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5. Формы политических режимов.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6. Функции государства.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7. Общие понятия о системе социальных норм (признаки, виды).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8. Сущность и функции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9. Признаки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10. Систематизация законодательства в Республике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11. Основные виды источников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12. Действие нормативного правового акта во времени, в пространстве и по лицам.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13. Юридическая норма (структура, виды).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14. гражданское общество и правовое государство.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15. Понятие и предмет Конституционного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16. Источники конституционного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17. Понятие, структура и назначение Конституции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18. Функции Конституции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19. Основы конституционного строя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20. Понятие правового статуса гражданина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21. Избирательная система.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22. Референдум.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23. Президент Республики Беларусь, порядок избрания, права и обязанности.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24. Законодательная власть. Парламент — Национальное собрание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25. Исполнительная власть. Правительство — Совет Министров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26. Конституционный суд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27. Понятие и предмет административного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28. Субъекты административно-правовых отношений.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29. административная ответственность. Административное правонарушение.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30. Состав административного правонарушения.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31. виды административных взысканий.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32. Органы, уполномоченные рассматривать дела об административных правонарушениях.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33. Понятие, предмет и метод гражданского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34. Физическое лицо как субъект гражданско-правовых отношений.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35. Юридическое лицо как субъект гражданско-правовых отношений.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36. Защита чести, достоинства и деловой репутации физических и юридических лиц.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37. Понятие сделки. Сделки как основание возникновения гражданско-правовых отношений.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38. Понятие и основные виды договоров в гражданском обороте.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39. Договор купли-продажи (общие положения).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lastRenderedPageBreak/>
        <w:t>40. Договор розничной купли-продажи.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41. Договора мены и дарения.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42. Договор подряда.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43. Договор перевозки.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44. Договор хранения.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45. Договор страхования.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46. Понятие жилищного законодательства.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47. Виды жилищных правонарушений.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48. Жилищный фонд. Учет граждан, нуждающихся в улучшении жилищных условий.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49. Основные положения авторского права (понятие и объекты).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50. Субъективные авторские права, защита авторских и смежных прав.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51. Основные положения наследственного права (понятие, время и место открытия наследства).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52. Наследники первой, второй и третьей очереди.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53. Понятие и принципы семейного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54. Порядок и условия заключения брака.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55. Порядок прекращения брака.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56. Обязанности родителей по воспитанию детей.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57. Обязанности детей в отношении родителей.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58. Усыновление (удочерение).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59. Опека и попечительство.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60. Понятие и предмет трудового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61. Основание возникновения трудовых отношений, их признаки.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62. Коллективный договор, порядок заключения и исполнения.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63. Трудовой договор.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64. Общие правила приема на работу. Трудовая книжка.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65. Прием на работу и условия труда временных и сезонных работников, молодых специалистов.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66. Прием на работу на условиях неполного рабочего дня и неполной рабочей недели. Особенности приема на работу молодежи в возрасте до 18 лет, женщин, инвалидов.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67. Понятие и виды перевода на другую работу.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68. Основание прекращения трудового договора.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69. Расторжение трудового договора по собственному желанию.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70. Расторжение срочного трудового договора по требованию работника.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71. Расторжение трудового договора по инициативе нанимателя.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72. Несоответствие работника занимаемой должности или выполняемой работе.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73. Увольнение за систематическое неисполнение трудовых обязанностей.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74. Прогул.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75. Неявка на работу в течение более четырех месяцев подряд вследствие временной нетрудоспособности.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76. Рабочее время и время отдыха.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77. Нормирование труда и заработная плата.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78. Трудовая дисциплина, материальная ответственность.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79. Порядок рассмотрения трудовых споров.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80. Понятие и предмет финансового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lastRenderedPageBreak/>
        <w:t>81. Понятие и виды финансового контроля.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82. Бюджетное право и бюджетный процесс.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83. Правовые основы государственных доходов.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84. Основные положения налогового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85. Правовое регулирование охраны окружающей среды.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86. Правовые формы природопользования.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87. Права и обязанности природопользователей.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88. Правовая охрана окружающей природной среды.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89. Понятие и предмет уголовного права.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90. Общая характеристика Уголовного Кодекса Республики Беларусь.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91. Понятие и признаки преступления.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92. Состав преступления как основание уголовной ответственности.</w:t>
      </w:r>
    </w:p>
    <w:p w:rsidR="00DA16F4" w:rsidRPr="00DA16F4" w:rsidRDefault="00DA16F4" w:rsidP="003153F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6F4">
        <w:rPr>
          <w:rFonts w:eastAsiaTheme="minorHAnsi"/>
          <w:sz w:val="28"/>
          <w:szCs w:val="28"/>
          <w:lang w:eastAsia="en-US"/>
        </w:rPr>
        <w:t>93. Обстоятельства, исключающие преступность деяния. Необходимая оборона.</w:t>
      </w:r>
    </w:p>
    <w:bookmarkEnd w:id="0"/>
    <w:p w:rsidR="00DA16F4" w:rsidRDefault="00DA16F4" w:rsidP="00954A54">
      <w:pPr>
        <w:ind w:firstLine="567"/>
        <w:jc w:val="both"/>
        <w:rPr>
          <w:sz w:val="28"/>
          <w:szCs w:val="28"/>
        </w:rPr>
      </w:pPr>
    </w:p>
    <w:sectPr w:rsidR="00DA16F4" w:rsidSect="008027BB">
      <w:pgSz w:w="11906" w:h="16838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247B2"/>
    <w:lvl w:ilvl="0">
      <w:numFmt w:val="bullet"/>
      <w:lvlText w:val="*"/>
      <w:lvlJc w:val="left"/>
    </w:lvl>
  </w:abstractNum>
  <w:abstractNum w:abstractNumId="1">
    <w:nsid w:val="327D1087"/>
    <w:multiLevelType w:val="multilevel"/>
    <w:tmpl w:val="57FAA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7622F"/>
    <w:multiLevelType w:val="hybridMultilevel"/>
    <w:tmpl w:val="EA7C43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5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D6"/>
    <w:rsid w:val="0001066E"/>
    <w:rsid w:val="00010DC6"/>
    <w:rsid w:val="00026653"/>
    <w:rsid w:val="00051429"/>
    <w:rsid w:val="00087825"/>
    <w:rsid w:val="000D0E82"/>
    <w:rsid w:val="000E2407"/>
    <w:rsid w:val="000E550E"/>
    <w:rsid w:val="000F09AB"/>
    <w:rsid w:val="00142526"/>
    <w:rsid w:val="0018057D"/>
    <w:rsid w:val="00186883"/>
    <w:rsid w:val="00186F55"/>
    <w:rsid w:val="001957A6"/>
    <w:rsid w:val="001D19F9"/>
    <w:rsid w:val="001E397D"/>
    <w:rsid w:val="00211872"/>
    <w:rsid w:val="00264B82"/>
    <w:rsid w:val="002A043D"/>
    <w:rsid w:val="002A1312"/>
    <w:rsid w:val="00303DA2"/>
    <w:rsid w:val="00313274"/>
    <w:rsid w:val="003153FE"/>
    <w:rsid w:val="00320561"/>
    <w:rsid w:val="00325A69"/>
    <w:rsid w:val="00372451"/>
    <w:rsid w:val="003B647E"/>
    <w:rsid w:val="003D075B"/>
    <w:rsid w:val="003E3014"/>
    <w:rsid w:val="003E52E1"/>
    <w:rsid w:val="00412A58"/>
    <w:rsid w:val="00422B80"/>
    <w:rsid w:val="00465B1D"/>
    <w:rsid w:val="00480F6D"/>
    <w:rsid w:val="00485770"/>
    <w:rsid w:val="004A08C9"/>
    <w:rsid w:val="004B6CB6"/>
    <w:rsid w:val="00511E4D"/>
    <w:rsid w:val="005777D8"/>
    <w:rsid w:val="00590961"/>
    <w:rsid w:val="005D27F4"/>
    <w:rsid w:val="005D301C"/>
    <w:rsid w:val="005E1BE3"/>
    <w:rsid w:val="005F3D06"/>
    <w:rsid w:val="006B1033"/>
    <w:rsid w:val="006D0D1E"/>
    <w:rsid w:val="00735320"/>
    <w:rsid w:val="007A55EF"/>
    <w:rsid w:val="007D5926"/>
    <w:rsid w:val="007F1173"/>
    <w:rsid w:val="008027BB"/>
    <w:rsid w:val="00807B9C"/>
    <w:rsid w:val="0081283C"/>
    <w:rsid w:val="00814BD3"/>
    <w:rsid w:val="00814E2F"/>
    <w:rsid w:val="00853B66"/>
    <w:rsid w:val="00861385"/>
    <w:rsid w:val="008800EB"/>
    <w:rsid w:val="008B3D74"/>
    <w:rsid w:val="008D0BDF"/>
    <w:rsid w:val="00942A5F"/>
    <w:rsid w:val="00954A54"/>
    <w:rsid w:val="00956C13"/>
    <w:rsid w:val="00967539"/>
    <w:rsid w:val="009912F5"/>
    <w:rsid w:val="00997878"/>
    <w:rsid w:val="009B4A3C"/>
    <w:rsid w:val="009D044A"/>
    <w:rsid w:val="009F10DA"/>
    <w:rsid w:val="00A00206"/>
    <w:rsid w:val="00A22A4C"/>
    <w:rsid w:val="00A51E25"/>
    <w:rsid w:val="00A56490"/>
    <w:rsid w:val="00AC6C1C"/>
    <w:rsid w:val="00AE385D"/>
    <w:rsid w:val="00B248D6"/>
    <w:rsid w:val="00B4480F"/>
    <w:rsid w:val="00B448F0"/>
    <w:rsid w:val="00B60723"/>
    <w:rsid w:val="00BA0D20"/>
    <w:rsid w:val="00BD7F9D"/>
    <w:rsid w:val="00BE0511"/>
    <w:rsid w:val="00BE2F6A"/>
    <w:rsid w:val="00BF00E1"/>
    <w:rsid w:val="00BF5777"/>
    <w:rsid w:val="00C115E1"/>
    <w:rsid w:val="00C62599"/>
    <w:rsid w:val="00C6679C"/>
    <w:rsid w:val="00C96E17"/>
    <w:rsid w:val="00CA4A4E"/>
    <w:rsid w:val="00CC6A8D"/>
    <w:rsid w:val="00CE42D6"/>
    <w:rsid w:val="00D518A0"/>
    <w:rsid w:val="00D95CDD"/>
    <w:rsid w:val="00DA16F4"/>
    <w:rsid w:val="00DB4ABF"/>
    <w:rsid w:val="00E61F4E"/>
    <w:rsid w:val="00E84F4D"/>
    <w:rsid w:val="00E92C3A"/>
    <w:rsid w:val="00ED566C"/>
    <w:rsid w:val="00EF44B8"/>
    <w:rsid w:val="00F26BC0"/>
    <w:rsid w:val="00F675DE"/>
    <w:rsid w:val="00FC2CC1"/>
    <w:rsid w:val="00FD33D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42D6"/>
    <w:rPr>
      <w:rFonts w:ascii="Times New Roman" w:eastAsia="Times New Roman" w:hAnsi="Times New Roman" w:cs="Times New Roman"/>
      <w:b/>
      <w:bCs/>
      <w:color w:val="54555A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E42D6"/>
    <w:pPr>
      <w:widowControl w:val="0"/>
      <w:shd w:val="clear" w:color="auto" w:fill="FFFFFF"/>
      <w:spacing w:after="180"/>
      <w:outlineLvl w:val="0"/>
    </w:pPr>
    <w:rPr>
      <w:b/>
      <w:bCs/>
      <w:color w:val="54555A"/>
      <w:sz w:val="32"/>
      <w:szCs w:val="32"/>
      <w:lang w:eastAsia="en-US"/>
    </w:rPr>
  </w:style>
  <w:style w:type="character" w:customStyle="1" w:styleId="hps">
    <w:name w:val="hps"/>
    <w:rsid w:val="00026653"/>
  </w:style>
  <w:style w:type="character" w:customStyle="1" w:styleId="a3">
    <w:name w:val="Основной текст_"/>
    <w:basedOn w:val="a0"/>
    <w:link w:val="11"/>
    <w:rsid w:val="00ED56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D566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2">
    <w:name w:val="Body Text Indent 2"/>
    <w:basedOn w:val="a"/>
    <w:link w:val="20"/>
    <w:rsid w:val="00186F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8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153F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1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153FE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3153FE"/>
    <w:rPr>
      <w:rFonts w:ascii="Times New Roman" w:eastAsia="Times New Roman" w:hAnsi="Times New Roman" w:cs="Times New Roman" w:hint="default"/>
      <w:spacing w:val="30"/>
      <w:sz w:val="26"/>
      <w:szCs w:val="26"/>
      <w:shd w:val="clear" w:color="auto" w:fill="FFFFFF"/>
      <w:lang w:eastAsia="ru-RU"/>
    </w:rPr>
  </w:style>
  <w:style w:type="character" w:customStyle="1" w:styleId="a7">
    <w:name w:val="Абзац списка Знак"/>
    <w:link w:val="a6"/>
    <w:uiPriority w:val="34"/>
    <w:locked/>
    <w:rsid w:val="00211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B60723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B60723"/>
    <w:pPr>
      <w:spacing w:after="120"/>
      <w:ind w:left="283"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0723"/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D19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19F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1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19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1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D19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42D6"/>
    <w:rPr>
      <w:rFonts w:ascii="Times New Roman" w:eastAsia="Times New Roman" w:hAnsi="Times New Roman" w:cs="Times New Roman"/>
      <w:b/>
      <w:bCs/>
      <w:color w:val="54555A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E42D6"/>
    <w:pPr>
      <w:widowControl w:val="0"/>
      <w:shd w:val="clear" w:color="auto" w:fill="FFFFFF"/>
      <w:spacing w:after="180"/>
      <w:outlineLvl w:val="0"/>
    </w:pPr>
    <w:rPr>
      <w:b/>
      <w:bCs/>
      <w:color w:val="54555A"/>
      <w:sz w:val="32"/>
      <w:szCs w:val="32"/>
      <w:lang w:eastAsia="en-US"/>
    </w:rPr>
  </w:style>
  <w:style w:type="character" w:customStyle="1" w:styleId="hps">
    <w:name w:val="hps"/>
    <w:rsid w:val="00026653"/>
  </w:style>
  <w:style w:type="character" w:customStyle="1" w:styleId="a3">
    <w:name w:val="Основной текст_"/>
    <w:basedOn w:val="a0"/>
    <w:link w:val="11"/>
    <w:rsid w:val="00ED56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D566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2">
    <w:name w:val="Body Text Indent 2"/>
    <w:basedOn w:val="a"/>
    <w:link w:val="20"/>
    <w:rsid w:val="00186F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8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153F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1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153FE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3153FE"/>
    <w:rPr>
      <w:rFonts w:ascii="Times New Roman" w:eastAsia="Times New Roman" w:hAnsi="Times New Roman" w:cs="Times New Roman" w:hint="default"/>
      <w:spacing w:val="30"/>
      <w:sz w:val="26"/>
      <w:szCs w:val="26"/>
      <w:shd w:val="clear" w:color="auto" w:fill="FFFFFF"/>
      <w:lang w:eastAsia="ru-RU"/>
    </w:rPr>
  </w:style>
  <w:style w:type="character" w:customStyle="1" w:styleId="a7">
    <w:name w:val="Абзац списка Знак"/>
    <w:link w:val="a6"/>
    <w:uiPriority w:val="34"/>
    <w:locked/>
    <w:rsid w:val="00211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B60723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B60723"/>
    <w:pPr>
      <w:spacing w:after="120"/>
      <w:ind w:left="283"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0723"/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D19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19F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1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19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1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D19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9E0F-F735-47B7-983E-72C71E9E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73</cp:revision>
  <dcterms:created xsi:type="dcterms:W3CDTF">2022-05-10T12:26:00Z</dcterms:created>
  <dcterms:modified xsi:type="dcterms:W3CDTF">2023-03-06T11:38:00Z</dcterms:modified>
</cp:coreProperties>
</file>