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D1" w:rsidRPr="00E31436" w:rsidRDefault="00E31436" w:rsidP="00E31436">
      <w:pPr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</w:rPr>
      </w:pPr>
      <w:bookmarkStart w:id="0" w:name="_GoBack"/>
      <w:bookmarkEnd w:id="0"/>
      <w:r w:rsidRPr="00E31436">
        <w:rPr>
          <w:rFonts w:ascii="Times New Roman" w:hAnsi="Times New Roman" w:cs="Times New Roman"/>
          <w:color w:val="0070C0"/>
          <w:sz w:val="40"/>
          <w:szCs w:val="40"/>
          <w:u w:val="single"/>
        </w:rPr>
        <w:t>Психология здорового образа жизни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left="-567" w:firstLine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-1905</wp:posOffset>
            </wp:positionV>
            <wp:extent cx="2274570" cy="1687195"/>
            <wp:effectExtent l="19050" t="0" r="0" b="0"/>
            <wp:wrapThrough wrapText="bothSides">
              <wp:wrapPolygon edited="0">
                <wp:start x="-181" y="0"/>
                <wp:lineTo x="-181" y="21462"/>
                <wp:lineTo x="21528" y="21462"/>
                <wp:lineTo x="21528" y="0"/>
                <wp:lineTo x="-181" y="0"/>
              </wp:wrapPolygon>
            </wp:wrapThrough>
            <wp:docPr id="11" name="Рисунок 11" descr="Психология здоровья и здорового образ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сихология здоровья и здорового образа жиз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правило «в здоровом теле – здоровый дух», работает и в обратном направлении, современные специалисты в области медицины и психологии начали задумываться относительно недавно. В последние десятилетия была проведена масса исследований, призванных выявить влияние психического и эмоционального состояния человека на его физическое здоровье. Исходя из результатов этих исследований, медиками была установлена прямая взаимосвязь между психологическим и физиологическим здоровьем. Специалисты даже выделили целую категорию </w:t>
      </w:r>
      <w:hyperlink r:id="rId6" w:history="1">
        <w:r w:rsidRPr="00532500">
          <w:rPr>
            <w:rFonts w:ascii="Times New Roman" w:eastAsia="Times New Roman" w:hAnsi="Times New Roman" w:cs="Times New Roman"/>
            <w:color w:val="0185BC"/>
            <w:sz w:val="28"/>
            <w:szCs w:val="28"/>
            <w:u w:val="single"/>
            <w:lang w:eastAsia="ru-RU"/>
          </w:rPr>
          <w:t>психосоматических заболеваний</w:t>
        </w:r>
      </w:hyperlink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болезней, что возникают вследствие психических и эмоциональных расстройств.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того, чтобы установить законы, правила и пределы взаимосвязи между физическим и психическим здоровьем, определить поведение, способствующее физиологическому здоровью, а также найти эффективные методы предотвращения нездорового поведения, психология здоровья и здорового образа жизни была выделена как отдельная отрасль науки. И несмотря на то, что сам термин «психология здоровья» стал использоваться в научных кругах только в конце 90-х годов прошлого века, за менее чем 20 лет психологи, психотерапевты и врачи проделали огромную работу и определили основные правила здорового поведения, обнаружили устойчивую связь между определенными чертами характера и заболеваниями, а также сумели найти психологические методы профилактики множества заболеваний.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firstLine="13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436" w:rsidRPr="00532500" w:rsidRDefault="00E31436" w:rsidP="00E31436">
      <w:pPr>
        <w:shd w:val="clear" w:color="auto" w:fill="F6F6F6"/>
        <w:spacing w:after="196" w:line="240" w:lineRule="auto"/>
        <w:ind w:firstLine="131"/>
        <w:jc w:val="both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325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Насколько сильна связь между психическим и физическим здоровьем? </w:t>
      </w:r>
    </w:p>
    <w:p w:rsidR="00E31436" w:rsidRDefault="00E31436" w:rsidP="00E31436">
      <w:pPr>
        <w:shd w:val="clear" w:color="auto" w:fill="F6F6F6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-337878</wp:posOffset>
            </wp:positionH>
            <wp:positionV relativeFrom="paragraph">
              <wp:posOffset>-1559</wp:posOffset>
            </wp:positionV>
            <wp:extent cx="2192136" cy="1645920"/>
            <wp:effectExtent l="19050" t="0" r="0" b="0"/>
            <wp:wrapThrough wrapText="bothSides">
              <wp:wrapPolygon edited="0">
                <wp:start x="-188" y="0"/>
                <wp:lineTo x="-188" y="21250"/>
                <wp:lineTo x="21586" y="21250"/>
                <wp:lineTo x="21586" y="0"/>
                <wp:lineTo x="-188" y="0"/>
              </wp:wrapPolygon>
            </wp:wrapThrough>
            <wp:docPr id="1" name="Рисунок 1" descr="Факторы, что влияют на здоровье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торы, что влияют на здоровье челове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36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люди скептически воспринимают идею о связи эмоционального и психического состояния человека и его физического здоровья. Именно от таких скептиков можно услышать, что «во всем виноваты гены», «во всех болезнях виновата плохая экология» и «главная причина плохого здоровья людей в том, что наша медицинская система несовершенна». А между тем, ученые уверенно опровергают все эти утверждения, ведь согласно результатам множества исследований, на </w:t>
      </w:r>
      <w:r w:rsidRPr="00532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состояние здоровья человека в обозначенной степени влияют следующие факторы:</w:t>
      </w:r>
    </w:p>
    <w:p w:rsidR="00E31436" w:rsidRDefault="00E31436" w:rsidP="00E31436">
      <w:pPr>
        <w:shd w:val="clear" w:color="auto" w:fill="F6F6F6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медицинского обеспечения – 10%</w:t>
      </w:r>
    </w:p>
    <w:p w:rsidR="00E31436" w:rsidRDefault="00E31436" w:rsidP="00E31436">
      <w:pPr>
        <w:shd w:val="clear" w:color="auto" w:fill="F6F6F6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Наследственные факторы (генетическая предрасположенность к болезням) – 20%</w:t>
      </w:r>
    </w:p>
    <w:p w:rsidR="00E31436" w:rsidRDefault="00E31436" w:rsidP="00E31436">
      <w:pPr>
        <w:shd w:val="clear" w:color="auto" w:fill="F6F6F6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обстановка окружающей среды – 20%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 человека – 50%.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 жизни человека влияет на его здоровье больше, чем все вместе взятые факторы, что не зависят от самого человека. Поэтому очевидно, что каждый из нас в силах существенно снизить вероятность возникновения тех или иных заболеваний и чувствовать себя хорошо, даже имея плохую наследственность и живя в экологически неблагоприятной обстановке. И для этого нужно скорректировать свой образ жизни так, чтобы </w:t>
      </w:r>
      <w:hyperlink r:id="rId8" w:history="1">
        <w:r w:rsidRPr="00532500">
          <w:rPr>
            <w:rFonts w:ascii="Times New Roman" w:eastAsia="Times New Roman" w:hAnsi="Times New Roman" w:cs="Times New Roman"/>
            <w:color w:val="0185BC"/>
            <w:sz w:val="28"/>
            <w:szCs w:val="28"/>
            <w:u w:val="single"/>
            <w:lang w:eastAsia="ru-RU"/>
          </w:rPr>
          <w:t xml:space="preserve">исключить из него вредные </w:t>
        </w:r>
        <w:proofErr w:type="spellStart"/>
        <w:r w:rsidRPr="00532500">
          <w:rPr>
            <w:rFonts w:ascii="Times New Roman" w:eastAsia="Times New Roman" w:hAnsi="Times New Roman" w:cs="Times New Roman"/>
            <w:color w:val="0185BC"/>
            <w:sz w:val="28"/>
            <w:szCs w:val="28"/>
            <w:u w:val="single"/>
            <w:lang w:eastAsia="ru-RU"/>
          </w:rPr>
          <w:t>привычки,</w:t>
        </w:r>
      </w:hyperlink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неоправданный</w:t>
      </w:r>
      <w:proofErr w:type="spellEnd"/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риск, стрессовые ситуации и негативные мысли.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5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436" w:rsidRPr="00532500" w:rsidRDefault="00E31436" w:rsidP="00E31436">
      <w:pPr>
        <w:shd w:val="clear" w:color="auto" w:fill="F6F6F6"/>
        <w:spacing w:after="196" w:line="240" w:lineRule="auto"/>
        <w:ind w:left="-567" w:firstLine="69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327025</wp:posOffset>
            </wp:positionV>
            <wp:extent cx="2571750" cy="2268855"/>
            <wp:effectExtent l="19050" t="0" r="0" b="0"/>
            <wp:wrapThrough wrapText="bothSides">
              <wp:wrapPolygon edited="0">
                <wp:start x="-160" y="0"/>
                <wp:lineTo x="-160" y="21401"/>
                <wp:lineTo x="21600" y="21401"/>
                <wp:lineTo x="21600" y="0"/>
                <wp:lineTo x="-160" y="0"/>
              </wp:wrapPolygon>
            </wp:wrapThrough>
            <wp:docPr id="2" name="Рисунок 2" descr="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здоровый образ жизни?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понятием «образ жизни» психологи подразумевают не только определенные привычки человека, но и его профессиональную занятость, быт, форму и способы удовлетворения материальных, физических и духовных потребностей, особенности поведения и общения с другими людьми. В целом, образ жизни каждого человека включает 4 аспекта: уклад жизни, стиль жизни, уровень жизни и качество жизни. 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Ключевое значение для здорового образа жизни человека имеет его стиль жизни,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уровень, уклад и качество жизни являются его производными. Стиль жизни каждого человека зависит исключительно от внутренних факторов – мотивации, жизненных целей и приоритетов, склонностей, предпочтений, бытовых и личных привычек и др. Поэтому очевидно, что именно стиль жизни определяет и жизненный уклад, и качество жизни, и именно от него зависит, будет человек жить счастливо или выживать. К примеру, ленивый </w:t>
      </w:r>
      <w:hyperlink r:id="rId10" w:history="1">
        <w:r w:rsidRPr="00532500">
          <w:rPr>
            <w:rFonts w:ascii="Times New Roman" w:eastAsia="Times New Roman" w:hAnsi="Times New Roman" w:cs="Times New Roman"/>
            <w:color w:val="0185BC"/>
            <w:sz w:val="28"/>
            <w:szCs w:val="28"/>
            <w:u w:val="single"/>
            <w:lang w:eastAsia="ru-RU"/>
          </w:rPr>
          <w:t>человек, страдающий от алкоголизма,</w:t>
        </w:r>
      </w:hyperlink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вряд ли сможет похвастаться интересной работой, достойным заработком, хорошим самочувствием и высоким качеством своей жизни.    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 </w:t>
      </w:r>
      <w:r w:rsidRPr="00532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задача, которую ставит перед собой психология здоровья и здорового образа жизни – научить людей корректировать свой стиль жизни таким образом, чтобы достичь и психологического, и физического здоровья, и сохранить это здоровье на долгие годы.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этой задачи специалисты уже нашли – к примеру, академик Н. М. Амосов утверждает, что каждый человек, желающий иметь крепкое здоровье, должен соблюдать 5 основных условий: </w:t>
      </w:r>
    </w:p>
    <w:p w:rsidR="00E31436" w:rsidRPr="00532500" w:rsidRDefault="00E31436" w:rsidP="00E31436">
      <w:pPr>
        <w:numPr>
          <w:ilvl w:val="0"/>
          <w:numId w:val="1"/>
        </w:numPr>
        <w:shd w:val="clear" w:color="auto" w:fill="F6F6F6"/>
        <w:tabs>
          <w:tab w:val="clear" w:pos="720"/>
          <w:tab w:val="num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выполнять физические упражнения</w:t>
      </w:r>
    </w:p>
    <w:p w:rsidR="00E31436" w:rsidRPr="00532500" w:rsidRDefault="00E31436" w:rsidP="00E31436">
      <w:pPr>
        <w:numPr>
          <w:ilvl w:val="0"/>
          <w:numId w:val="1"/>
        </w:numPr>
        <w:shd w:val="clear" w:color="auto" w:fill="F6F6F6"/>
        <w:tabs>
          <w:tab w:val="clear" w:pos="720"/>
          <w:tab w:val="num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Ограничивать себя в пище и придерживаться правил здорового питания</w:t>
      </w:r>
    </w:p>
    <w:p w:rsidR="00E31436" w:rsidRPr="00532500" w:rsidRDefault="00E31436" w:rsidP="00E31436">
      <w:pPr>
        <w:numPr>
          <w:ilvl w:val="0"/>
          <w:numId w:val="1"/>
        </w:numPr>
        <w:shd w:val="clear" w:color="auto" w:fill="F6F6F6"/>
        <w:tabs>
          <w:tab w:val="clear" w:pos="720"/>
          <w:tab w:val="num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 свой организм</w:t>
      </w:r>
    </w:p>
    <w:p w:rsidR="00E31436" w:rsidRPr="00532500" w:rsidRDefault="00E31436" w:rsidP="00E31436">
      <w:pPr>
        <w:numPr>
          <w:ilvl w:val="0"/>
          <w:numId w:val="1"/>
        </w:numPr>
        <w:shd w:val="clear" w:color="auto" w:fill="F6F6F6"/>
        <w:tabs>
          <w:tab w:val="clear" w:pos="720"/>
          <w:tab w:val="num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 отдыхать</w:t>
      </w:r>
    </w:p>
    <w:p w:rsidR="00E31436" w:rsidRPr="00532500" w:rsidRDefault="00E31436" w:rsidP="00E31436">
      <w:pPr>
        <w:numPr>
          <w:ilvl w:val="0"/>
          <w:numId w:val="1"/>
        </w:numPr>
        <w:shd w:val="clear" w:color="auto" w:fill="F6F6F6"/>
        <w:tabs>
          <w:tab w:val="clear" w:pos="720"/>
          <w:tab w:val="num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счастливым.</w:t>
      </w:r>
    </w:p>
    <w:p w:rsidR="00E31436" w:rsidRPr="00532500" w:rsidRDefault="00E31436" w:rsidP="00E31436">
      <w:pPr>
        <w:shd w:val="clear" w:color="auto" w:fill="F6F6F6"/>
        <w:spacing w:after="196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Каких правил нужно придерживаться, чтобы быть здоровым?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Современные специалисты расписали правила здорового образа жизни более подробно, и большинство психологов и психотерапевтов, специализирующихся на психологии здоровья, будут рекомендовать своим клиентам руководствоваться 10 основными правилами здорового стиля жизни:</w:t>
      </w:r>
    </w:p>
    <w:p w:rsidR="00E31436" w:rsidRPr="00532500" w:rsidRDefault="00E31436" w:rsidP="00E31436">
      <w:pPr>
        <w:numPr>
          <w:ilvl w:val="0"/>
          <w:numId w:val="2"/>
        </w:numPr>
        <w:shd w:val="clear" w:color="auto" w:fill="F6F6F6"/>
        <w:tabs>
          <w:tab w:val="clear" w:pos="720"/>
          <w:tab w:val="num" w:pos="-567"/>
          <w:tab w:val="left" w:pos="567"/>
        </w:tabs>
        <w:spacing w:beforeAutospacing="1" w:after="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97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175895</wp:posOffset>
            </wp:positionV>
            <wp:extent cx="2432685" cy="1532890"/>
            <wp:effectExtent l="19050" t="0" r="5715" b="0"/>
            <wp:wrapThrough wrapText="bothSides">
              <wp:wrapPolygon edited="0">
                <wp:start x="-169" y="0"/>
                <wp:lineTo x="-169" y="21206"/>
                <wp:lineTo x="21651" y="21206"/>
                <wp:lineTo x="21651" y="0"/>
                <wp:lineTo x="-169" y="0"/>
              </wp:wrapPolygon>
            </wp:wrapThrough>
            <wp:docPr id="3" name="Рисунок 3" descr="Полноценный с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ноценный сон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Полноценный сон.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человек должен спать минимум 7 часов каждые сутки, причем соблюдение режима сна не менее важно, чем </w:t>
      </w:r>
      <w:hyperlink r:id="rId12" w:history="1">
        <w:r w:rsidRPr="001F097C">
          <w:rPr>
            <w:rFonts w:ascii="Times New Roman" w:eastAsia="Times New Roman" w:hAnsi="Times New Roman" w:cs="Times New Roman"/>
            <w:color w:val="0185BC"/>
            <w:sz w:val="28"/>
            <w:szCs w:val="28"/>
            <w:u w:val="single"/>
            <w:lang w:eastAsia="ru-RU"/>
          </w:rPr>
          <w:t>количество времени, выделяемое на сон.</w:t>
        </w:r>
      </w:hyperlink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сна организм восстанавливается, а психика решает накопленные во время бодрствования задачи, сбрасывает нервное напряжение, отдыхает и восстанавливается. Недостаток сна очень быстро сказывается и на психическом, и на физическом здоровье человека — он становится раздражительным и рассеянным, постоянно чувствует усталость, упадок сил и невозможность сконцентрироваться.</w:t>
      </w:r>
    </w:p>
    <w:p w:rsidR="00E31436" w:rsidRPr="00532500" w:rsidRDefault="00E31436" w:rsidP="00E31436">
      <w:pPr>
        <w:numPr>
          <w:ilvl w:val="0"/>
          <w:numId w:val="2"/>
        </w:numPr>
        <w:shd w:val="clear" w:color="auto" w:fill="F6F6F6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Правильное питание.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«Человек — это то, что он ест», в шутку говорили великие люди, однако в этой шутке больше правды, чем кажется на первый взгляд. Все нужные для нормального функционирования организма макро- и микроэлементы мы получаем с пищи, поэтому сбалансированное полноценное питание будет залогом здоровья и хорошего самочувствия, а привычка нерегулярно питаться либо есть вредную еду обернется лишними килограммами и накоплением в организме токсинов и шлаков.</w:t>
      </w:r>
    </w:p>
    <w:p w:rsidR="00E31436" w:rsidRPr="00532500" w:rsidRDefault="00E31436" w:rsidP="00E31436">
      <w:pPr>
        <w:numPr>
          <w:ilvl w:val="0"/>
          <w:numId w:val="2"/>
        </w:numPr>
        <w:shd w:val="clear" w:color="auto" w:fill="F6F6F6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Отказ от вредных привычек.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Курение, алкоголизм и наркомания являются причиной множества заболеваний и существенно укорачивают срок жизни зависимого. Также важно, что любая пагубная зависимость отрицательно сказывается не только на физическом, но и на психическом здоровье человека.</w:t>
      </w:r>
    </w:p>
    <w:p w:rsidR="00E31436" w:rsidRPr="00532500" w:rsidRDefault="00E31436" w:rsidP="00E31436">
      <w:pPr>
        <w:numPr>
          <w:ilvl w:val="0"/>
          <w:numId w:val="2"/>
        </w:numPr>
        <w:shd w:val="clear" w:color="auto" w:fill="F6F6F6"/>
        <w:tabs>
          <w:tab w:val="clear" w:pos="720"/>
          <w:tab w:val="num" w:pos="-284"/>
        </w:tabs>
        <w:spacing w:beforeAutospacing="1" w:after="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Избавление от тревожности.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history="1">
        <w:r w:rsidRPr="001F097C">
          <w:rPr>
            <w:rFonts w:ascii="Times New Roman" w:eastAsia="Times New Roman" w:hAnsi="Times New Roman" w:cs="Times New Roman"/>
            <w:color w:val="0185BC"/>
            <w:sz w:val="28"/>
            <w:szCs w:val="28"/>
            <w:u w:val="single"/>
            <w:lang w:eastAsia="ru-RU"/>
          </w:rPr>
          <w:t>Повышенная тревожность и мнительность</w:t>
        </w:r>
      </w:hyperlink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причина постоянного беспокойства и хронического стресса. Человек, страдающий от повышенной тревожности, практически никогда не может почувствовать состояние покоя и счастья, так как его психика и воображение предоставят ему 100 поводов для переживаний, начиная от экономического кризиса и заканчивая мыслями о не выключенном утюге. Неудивительно, что люди, склонные к тревожности, постоянно жалуются на головную боль, упадок сил, нарушения сна и другие неприятные симптомы, ведь в состоянии стресса организм не может полноценно отдохнуть и восстановиться.</w:t>
      </w:r>
    </w:p>
    <w:p w:rsidR="00E31436" w:rsidRPr="00532500" w:rsidRDefault="00E31436" w:rsidP="00E31436">
      <w:pPr>
        <w:numPr>
          <w:ilvl w:val="0"/>
          <w:numId w:val="2"/>
        </w:numPr>
        <w:shd w:val="clear" w:color="auto" w:fill="F6F6F6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Избавление от страхов и фобий.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Навязчивые страхи и фобии, как и повышенная тревожность, являются источником постоянного стресса и могут стать «спусковым крючком» для возникновения заболеваний нервной системы и психосоматических болезней. </w:t>
      </w:r>
    </w:p>
    <w:p w:rsidR="00E31436" w:rsidRPr="00532500" w:rsidRDefault="00E31436" w:rsidP="00E31436">
      <w:pPr>
        <w:numPr>
          <w:ilvl w:val="0"/>
          <w:numId w:val="2"/>
        </w:numPr>
        <w:shd w:val="clear" w:color="auto" w:fill="F6F6F6"/>
        <w:tabs>
          <w:tab w:val="clear" w:pos="720"/>
          <w:tab w:val="num" w:pos="-284"/>
        </w:tabs>
        <w:spacing w:beforeAutospacing="1" w:after="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Регулярное общение с приятными людьми.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Общение с друзьями и любимыми влияет на здоровье человека больше, чем может показаться на первый взгляд. Даже несколько минут общения с приятным человеком может помочь избавиться от плохого настроения, справиться с усталостью и даже уменьшить головную боль. А причина такого положительного влияния общения с любимыми людьми на 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самочувствие в том, что организм реагирует на контакт </w:t>
      </w:r>
      <w:hyperlink r:id="rId14" w:history="1">
        <w:r w:rsidRPr="001F097C">
          <w:rPr>
            <w:rFonts w:ascii="Times New Roman" w:eastAsia="Times New Roman" w:hAnsi="Times New Roman" w:cs="Times New Roman"/>
            <w:color w:val="0185BC"/>
            <w:sz w:val="28"/>
            <w:szCs w:val="28"/>
            <w:u w:val="single"/>
            <w:lang w:eastAsia="ru-RU"/>
          </w:rPr>
          <w:t>с друзьями</w:t>
        </w:r>
      </w:hyperlink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любимыми выработкой гормонов счастья и удовольствия.</w:t>
      </w:r>
    </w:p>
    <w:p w:rsidR="00E31436" w:rsidRPr="00532500" w:rsidRDefault="00E31436" w:rsidP="00E31436">
      <w:pPr>
        <w:numPr>
          <w:ilvl w:val="0"/>
          <w:numId w:val="2"/>
        </w:numPr>
        <w:shd w:val="clear" w:color="auto" w:fill="F6F6F6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Ежедневные прогулки на свежем воздухе.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Свежий воздух и солнечные лучи — лучшее лекарство от депрессии, апатии и усталости. На свежем воздухе все системы организма работают более интенсивно, чем в помещении, а все клетки насыщаются кислородом, поэтому ежедневные прогулки помогут всегда держать тело в тонусе.</w:t>
      </w:r>
    </w:p>
    <w:p w:rsidR="00E31436" w:rsidRPr="00532500" w:rsidRDefault="00E31436" w:rsidP="00E31436">
      <w:pPr>
        <w:numPr>
          <w:ilvl w:val="0"/>
          <w:numId w:val="2"/>
        </w:numPr>
        <w:shd w:val="clear" w:color="auto" w:fill="F6F6F6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Своевременное лечение.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Большинство болезней на начальных стадиях не наносят серьезного ущерба организму и поддаются быстрому лечению. А вот «запущенные» заболевания, перешедшие в хроническую стадию, нарушают работу сразу нескольких систем организма и лечатся гораздо дольше. Своевременное лечение болезней — лучший способ предотвратить осложнение и переход заболевания в хроническую стадию, поэтому обращение к врачу при первых симптомах недомогания является лучшим способом надолго сохранить крепкое здоровье. </w:t>
      </w:r>
    </w:p>
    <w:p w:rsidR="00E31436" w:rsidRPr="00532500" w:rsidRDefault="00E31436" w:rsidP="00E31436">
      <w:pPr>
        <w:numPr>
          <w:ilvl w:val="0"/>
          <w:numId w:val="2"/>
        </w:numPr>
        <w:shd w:val="clear" w:color="auto" w:fill="F6F6F6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Оптимистичный взгляд на жизнь.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Тот факт, что оптимисты быстрее справляются с болезнями, чем пессимисты, врачи подметили еще несколько веков назад, поэтому даже целители Средневековья рекомендовали своим пациентам настраиваться на выздоровление и верить, что недуг скоро отступит. Современные психологи уверены, что оптимисты не только быстрее выздоравливают, но и реже болеют, так как в их образе жизни нет места тревожности и постоянным стрессам.  </w:t>
      </w:r>
    </w:p>
    <w:p w:rsidR="00E31436" w:rsidRPr="00532500" w:rsidRDefault="00E31436" w:rsidP="00E31436">
      <w:pPr>
        <w:numPr>
          <w:ilvl w:val="0"/>
          <w:numId w:val="2"/>
        </w:numPr>
        <w:shd w:val="clear" w:color="auto" w:fill="F6F6F6"/>
        <w:tabs>
          <w:tab w:val="clear" w:pos="720"/>
          <w:tab w:val="num" w:pos="-284"/>
        </w:tabs>
        <w:spacing w:beforeAutospacing="1" w:after="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Нормальная самооценка и любовь к себе.</w:t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history="1">
        <w:r w:rsidRPr="001F097C">
          <w:rPr>
            <w:rFonts w:ascii="Times New Roman" w:eastAsia="Times New Roman" w:hAnsi="Times New Roman" w:cs="Times New Roman"/>
            <w:color w:val="0185BC"/>
            <w:sz w:val="28"/>
            <w:szCs w:val="28"/>
            <w:u w:val="single"/>
            <w:lang w:eastAsia="ru-RU"/>
          </w:rPr>
          <w:t>Уверенность в себе</w:t>
        </w:r>
      </w:hyperlink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способность любить и принимать себя — это главный залог хорошего физического и психического здоровья. Именно заниженная самооценка и неприятие себя является причиной повышенной тревожности, мнительности, стрессов, бессмысленных переживаний и наплевательского отношения к здоровью. Неуверенность в себе зачастую является первопричиной формирования пагубных зависимостей и пессимистического взгляда на жизнь, поэтому здоровый образ жизни и заниженная самооценка — это несовместимые понятия. </w:t>
      </w:r>
    </w:p>
    <w:p w:rsidR="00E31436" w:rsidRPr="00532500" w:rsidRDefault="00E31436" w:rsidP="00E31436">
      <w:pPr>
        <w:shd w:val="clear" w:color="auto" w:fill="F6F6F6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9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-337878</wp:posOffset>
            </wp:positionH>
            <wp:positionV relativeFrom="paragraph">
              <wp:posOffset>2829</wp:posOffset>
            </wp:positionV>
            <wp:extent cx="2499707" cy="1662545"/>
            <wp:effectExtent l="19050" t="0" r="0" b="0"/>
            <wp:wrapThrough wrapText="bothSides">
              <wp:wrapPolygon edited="0">
                <wp:start x="-165" y="0"/>
                <wp:lineTo x="-165" y="21285"/>
                <wp:lineTo x="21564" y="21285"/>
                <wp:lineTo x="21564" y="0"/>
                <wp:lineTo x="-165" y="0"/>
              </wp:wrapPolygon>
            </wp:wrapThrough>
            <wp:docPr id="5" name="Рисунок 5" descr="Оптимистичный взгляд на жи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тимистичный взгляд на жизнь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07" cy="166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Вышеперечисленные 10 правил здорового образа жизни достаточно просты, и при желании их сможет соблюдать каждый человек. Конечно, многим людям для того, чтобы быть здоровыми, нужно провести значительную работу над собой — избавиться от психологических проблем и расстройств, найти друзей, отказаться от пагубных привычек и др. Однако вести здоровый образ жизни нужно каждому, ведь перед здоровым человеком открывается гораздо больше перспектив и возможностей наслаждаться жизнью и воплощать свои мечты и желания.</w:t>
      </w:r>
    </w:p>
    <w:p w:rsidR="00E31436" w:rsidRPr="001F097C" w:rsidRDefault="00E31436" w:rsidP="00E31436">
      <w:pPr>
        <w:rPr>
          <w:rFonts w:ascii="Times New Roman" w:hAnsi="Times New Roman" w:cs="Times New Roman"/>
          <w:sz w:val="28"/>
          <w:szCs w:val="28"/>
        </w:rPr>
      </w:pPr>
    </w:p>
    <w:sectPr w:rsidR="00E31436" w:rsidRPr="001F097C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31E"/>
    <w:multiLevelType w:val="multilevel"/>
    <w:tmpl w:val="B78E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26D4B"/>
    <w:multiLevelType w:val="multilevel"/>
    <w:tmpl w:val="495E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36"/>
    <w:rsid w:val="000E5961"/>
    <w:rsid w:val="001470AC"/>
    <w:rsid w:val="00334209"/>
    <w:rsid w:val="007E67D1"/>
    <w:rsid w:val="00C920D8"/>
    <w:rsid w:val="00E15A6B"/>
    <w:rsid w:val="00E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6DBBF-3CC6-4B97-BDFF-516DB9EB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-sebe-psycholog.ru/articles/schastlivye-lyudi-ne-kuryat-ili-kak-brosit-kurit-navsegda" TargetMode="External"/><Relationship Id="rId13" Type="http://schemas.openxmlformats.org/officeDocument/2006/relationships/hyperlink" Target="http://sam-sebe-psycholog.ru/articles/povyshennaya-trevozhnost-psihologicheskaya-problema-ot-kotoroy-mozhno-i-nuzhno-izbavlyatsy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sam-sebe-psycholog.ru/articles/skolko-dolzhen-spat-chelove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sam-sebe-psycholog.ru/articles/osnovnye-psihosomaticheskie-zabolevaniya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sam-sebe-psycholog.ru/articles/kak-priobresti-uverennost-v-sebe" TargetMode="External"/><Relationship Id="rId10" Type="http://schemas.openxmlformats.org/officeDocument/2006/relationships/hyperlink" Target="http://sam-sebe-psycholog.ru/articles/prichiny-alkogolizm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am-sebe-psycholog.ru/articles/chto-takoe-druzhba-i-zachem-nam-nuzhny-druz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2022-02-11T08:31:00Z</dcterms:created>
  <dcterms:modified xsi:type="dcterms:W3CDTF">2022-02-11T08:31:00Z</dcterms:modified>
</cp:coreProperties>
</file>